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EBEEC" w14:textId="15F59FDA" w:rsidR="004C7FF5" w:rsidRPr="004C7FF5" w:rsidRDefault="00330482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330482">
        <w:rPr>
          <w:rFonts w:ascii="Arial" w:eastAsia="MS Mincho" w:hAnsi="Arial"/>
          <w:b/>
          <w:sz w:val="24"/>
          <w:szCs w:val="24"/>
          <w:lang w:val="en-GB" w:eastAsia="x-none"/>
        </w:rPr>
        <w:t>3GPP TSG-RAN WG2 Meeting #12</w:t>
      </w:r>
      <w:r w:rsidR="00E958FB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BF5F2E">
        <w:rPr>
          <w:rFonts w:ascii="Arial" w:eastAsia="MS Mincho" w:hAnsi="Arial"/>
          <w:b/>
          <w:sz w:val="24"/>
          <w:szCs w:val="24"/>
          <w:lang w:val="en-GB" w:eastAsia="x-none"/>
        </w:rPr>
        <w:tab/>
        <w:t>R2-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>2</w:t>
      </w:r>
      <w:r w:rsidR="007B5B1A">
        <w:rPr>
          <w:rFonts w:ascii="Arial" w:eastAsia="MS Mincho" w:hAnsi="Arial"/>
          <w:b/>
          <w:sz w:val="24"/>
          <w:szCs w:val="24"/>
          <w:lang w:val="en-GB" w:eastAsia="x-none"/>
        </w:rPr>
        <w:t>30</w:t>
      </w:r>
      <w:r w:rsidR="009A36F5">
        <w:rPr>
          <w:rFonts w:ascii="Arial" w:eastAsia="MS Mincho" w:hAnsi="Arial"/>
          <w:b/>
          <w:sz w:val="24"/>
          <w:szCs w:val="24"/>
          <w:lang w:val="en-GB" w:eastAsia="x-none"/>
        </w:rPr>
        <w:t>6106</w:t>
      </w:r>
    </w:p>
    <w:p w14:paraId="6F9F5433" w14:textId="48D03EC9" w:rsidR="004C7FF5" w:rsidRPr="004C7FF5" w:rsidRDefault="001D373B" w:rsidP="004C7FF5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>
        <w:rPr>
          <w:rFonts w:ascii="Arial" w:eastAsia="MS Mincho" w:hAnsi="Arial"/>
          <w:b/>
          <w:sz w:val="24"/>
          <w:szCs w:val="24"/>
          <w:lang w:val="en-GB" w:eastAsia="x-none"/>
        </w:rPr>
        <w:t xml:space="preserve">Incheon, Korea, </w:t>
      </w:r>
      <w:r w:rsidR="00F903C1">
        <w:rPr>
          <w:rFonts w:ascii="Arial" w:eastAsia="MS Mincho" w:hAnsi="Arial"/>
          <w:b/>
          <w:sz w:val="24"/>
          <w:szCs w:val="24"/>
          <w:lang w:val="en-GB" w:eastAsia="x-none"/>
        </w:rPr>
        <w:t>May</w:t>
      </w:r>
      <w:r w:rsidR="00612BC5" w:rsidRPr="00612B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</w:t>
      </w:r>
      <w:r w:rsidR="00F903C1">
        <w:rPr>
          <w:rFonts w:ascii="Arial" w:eastAsia="MS Mincho" w:hAnsi="Arial"/>
          <w:b/>
          <w:sz w:val="24"/>
          <w:szCs w:val="24"/>
          <w:lang w:val="en-GB" w:eastAsia="x-none"/>
        </w:rPr>
        <w:t>22</w:t>
      </w:r>
      <w:r w:rsidR="00F903C1" w:rsidRPr="00F903C1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nd</w:t>
      </w:r>
      <w:r w:rsidR="00612BC5">
        <w:rPr>
          <w:rFonts w:ascii="Arial" w:eastAsia="MS Mincho" w:hAnsi="Arial"/>
          <w:b/>
          <w:sz w:val="24"/>
          <w:szCs w:val="24"/>
          <w:lang w:val="en-GB" w:eastAsia="x-none"/>
        </w:rPr>
        <w:t xml:space="preserve"> – </w:t>
      </w:r>
      <w:r w:rsidR="00612BC5" w:rsidRPr="00612BC5">
        <w:rPr>
          <w:rFonts w:ascii="Arial" w:eastAsia="MS Mincho" w:hAnsi="Arial"/>
          <w:b/>
          <w:sz w:val="24"/>
          <w:szCs w:val="24"/>
          <w:lang w:val="en-GB" w:eastAsia="x-none"/>
        </w:rPr>
        <w:t>26</w:t>
      </w:r>
      <w:r w:rsidR="00612BC5" w:rsidRPr="00612BC5">
        <w:rPr>
          <w:rFonts w:ascii="Arial" w:eastAsia="MS Mincho" w:hAnsi="Arial"/>
          <w:b/>
          <w:sz w:val="24"/>
          <w:szCs w:val="24"/>
          <w:vertAlign w:val="superscript"/>
          <w:lang w:val="en-GB" w:eastAsia="x-none"/>
        </w:rPr>
        <w:t>th</w:t>
      </w:r>
      <w:r w:rsidR="00612BC5" w:rsidRPr="00612BC5">
        <w:rPr>
          <w:rFonts w:ascii="Arial" w:eastAsia="MS Mincho" w:hAnsi="Arial"/>
          <w:b/>
          <w:sz w:val="24"/>
          <w:szCs w:val="24"/>
          <w:lang w:val="en-GB" w:eastAsia="x-none"/>
        </w:rPr>
        <w:t>, 2023</w:t>
      </w:r>
      <w:r w:rsidR="00A13AD9" w:rsidRPr="00A13AD9">
        <w:rPr>
          <w:rFonts w:ascii="Arial" w:eastAsia="MS Mincho" w:hAnsi="Arial"/>
          <w:b/>
          <w:sz w:val="24"/>
          <w:szCs w:val="24"/>
          <w:lang w:val="en-GB" w:eastAsia="x-none"/>
        </w:rPr>
        <w:t xml:space="preserve">                                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3CD0FA74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7B5B1A">
        <w:rPr>
          <w:rFonts w:ascii="Arial" w:hAnsi="Arial" w:cs="Arial"/>
          <w:b/>
          <w:bCs/>
          <w:sz w:val="24"/>
          <w:szCs w:val="20"/>
        </w:rPr>
        <w:t>7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>.</w:t>
      </w:r>
      <w:r w:rsidR="001C3FC8">
        <w:rPr>
          <w:rFonts w:ascii="Arial" w:hAnsi="Arial" w:cs="Arial"/>
          <w:b/>
          <w:bCs/>
          <w:sz w:val="24"/>
          <w:szCs w:val="20"/>
        </w:rPr>
        <w:t>5</w:t>
      </w:r>
      <w:r w:rsidR="00523716">
        <w:rPr>
          <w:rFonts w:ascii="Arial" w:hAnsi="Arial" w:cs="Arial"/>
          <w:b/>
          <w:bCs/>
          <w:sz w:val="24"/>
          <w:szCs w:val="20"/>
        </w:rPr>
        <w:t>.</w:t>
      </w:r>
      <w:r w:rsidR="00DE4EAA">
        <w:rPr>
          <w:rFonts w:ascii="Arial" w:hAnsi="Arial" w:cs="Arial"/>
          <w:b/>
          <w:bCs/>
          <w:sz w:val="24"/>
          <w:szCs w:val="20"/>
        </w:rPr>
        <w:t>4</w:t>
      </w:r>
      <w:r w:rsidR="001C3FC8">
        <w:rPr>
          <w:rFonts w:ascii="Arial" w:hAnsi="Arial" w:cs="Arial"/>
          <w:b/>
          <w:bCs/>
          <w:sz w:val="24"/>
          <w:szCs w:val="20"/>
        </w:rPr>
        <w:t>.</w:t>
      </w:r>
      <w:r w:rsidR="00C9211D">
        <w:rPr>
          <w:rFonts w:ascii="Arial" w:hAnsi="Arial" w:cs="Arial"/>
          <w:b/>
          <w:bCs/>
          <w:sz w:val="24"/>
          <w:szCs w:val="20"/>
        </w:rPr>
        <w:t>2</w:t>
      </w:r>
      <w:r w:rsidR="004B1878" w:rsidRPr="004B1878">
        <w:rPr>
          <w:rFonts w:ascii="Arial" w:hAnsi="Arial" w:cs="Arial"/>
          <w:b/>
          <w:bCs/>
          <w:sz w:val="24"/>
          <w:szCs w:val="20"/>
        </w:rPr>
        <w:tab/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48E5E1AA" w:rsidR="004B1878" w:rsidRPr="004B1878" w:rsidRDefault="004B1878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C9211D">
        <w:rPr>
          <w:rFonts w:ascii="Arial" w:hAnsi="Arial" w:cs="Arial"/>
          <w:b/>
          <w:bCs/>
          <w:sz w:val="24"/>
          <w:szCs w:val="20"/>
        </w:rPr>
        <w:t xml:space="preserve">Further discussions on discard operation </w:t>
      </w:r>
      <w:r w:rsidR="002C4564">
        <w:rPr>
          <w:rFonts w:ascii="Arial" w:hAnsi="Arial" w:cs="Arial"/>
          <w:b/>
          <w:bCs/>
          <w:sz w:val="24"/>
          <w:szCs w:val="20"/>
        </w:rPr>
        <w:t>for XR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6D9B88D5" w14:textId="242BDB69" w:rsidR="00E60D71" w:rsidRDefault="005E69D2" w:rsidP="00E60D71">
      <w:pPr>
        <w:jc w:val="left"/>
        <w:rPr>
          <w:sz w:val="20"/>
          <w:szCs w:val="20"/>
        </w:rPr>
      </w:pPr>
      <w:r>
        <w:rPr>
          <w:sz w:val="20"/>
          <w:szCs w:val="20"/>
        </w:rPr>
        <w:t>As an outcome of</w:t>
      </w:r>
      <w:r w:rsidR="00F80656">
        <w:rPr>
          <w:sz w:val="20"/>
          <w:szCs w:val="20"/>
        </w:rPr>
        <w:t xml:space="preserve"> the SI phase, RAN2 concluded the following in </w:t>
      </w:r>
      <w:r w:rsidR="0078521F">
        <w:rPr>
          <w:sz w:val="20"/>
          <w:szCs w:val="20"/>
        </w:rPr>
        <w:t>[1]:</w:t>
      </w:r>
    </w:p>
    <w:p w14:paraId="3082E087" w14:textId="77777777" w:rsidR="00241D52" w:rsidRPr="00484B07" w:rsidRDefault="00241D52" w:rsidP="0024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4B07">
        <w:t>For PDCP discard operation in uplink, the timer-based discard operation (when configured) should apply to all SDUs/PDUs belonging to the same PDU Set. Furthermore, for a PDU Set in a QoS flow for which the PSIHI is set, when one PDU of that PDU set is known to either be lost or associated to a discarded SDU (see clause 5.1.1), all remaining PDUs of that PDU Set could be discarded at the transmitter to free up radio resources.</w:t>
      </w:r>
    </w:p>
    <w:p w14:paraId="27EC672C" w14:textId="77777777" w:rsidR="00241D52" w:rsidRPr="00484B07" w:rsidRDefault="00241D52" w:rsidP="00241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484B07">
        <w:t>In case of congestion, the PSI may be used for PDU set discarding (see clause 5.1.1) and in uplink, a PDU set discard mechanism taking the PSI into account will be introduced.</w:t>
      </w:r>
    </w:p>
    <w:p w14:paraId="722309D8" w14:textId="2449661F" w:rsidR="009770BB" w:rsidRPr="00EE3783" w:rsidRDefault="00EC149F" w:rsidP="009770BB">
      <w:pPr>
        <w:jc w:val="left"/>
        <w:rPr>
          <w:sz w:val="20"/>
          <w:szCs w:val="20"/>
        </w:rPr>
      </w:pPr>
      <w:r>
        <w:rPr>
          <w:sz w:val="20"/>
          <w:szCs w:val="20"/>
        </w:rPr>
        <w:t xml:space="preserve">In this contribution, we </w:t>
      </w:r>
      <w:r w:rsidR="00616999">
        <w:rPr>
          <w:sz w:val="20"/>
          <w:szCs w:val="20"/>
        </w:rPr>
        <w:t>discuss</w:t>
      </w:r>
      <w:r w:rsidR="00E95220">
        <w:rPr>
          <w:sz w:val="20"/>
          <w:szCs w:val="20"/>
        </w:rPr>
        <w:t xml:space="preserve"> </w:t>
      </w:r>
      <w:r w:rsidR="00E803B2">
        <w:rPr>
          <w:sz w:val="20"/>
          <w:szCs w:val="20"/>
        </w:rPr>
        <w:t xml:space="preserve">the </w:t>
      </w:r>
      <w:r w:rsidR="005E69D2">
        <w:rPr>
          <w:sz w:val="20"/>
          <w:szCs w:val="20"/>
        </w:rPr>
        <w:t xml:space="preserve">implications </w:t>
      </w:r>
      <w:r w:rsidR="002E71CC">
        <w:rPr>
          <w:sz w:val="20"/>
          <w:szCs w:val="20"/>
        </w:rPr>
        <w:t>of</w:t>
      </w:r>
      <w:r w:rsidR="0051700A">
        <w:rPr>
          <w:sz w:val="20"/>
          <w:szCs w:val="20"/>
        </w:rPr>
        <w:t xml:space="preserve"> discard</w:t>
      </w:r>
      <w:r w:rsidR="00690E39">
        <w:rPr>
          <w:sz w:val="20"/>
          <w:szCs w:val="20"/>
        </w:rPr>
        <w:t xml:space="preserve">ing PDUs </w:t>
      </w:r>
      <w:r w:rsidR="00E803B2">
        <w:rPr>
          <w:sz w:val="20"/>
          <w:szCs w:val="20"/>
        </w:rPr>
        <w:t>based on</w:t>
      </w:r>
      <w:r w:rsidR="00690E39">
        <w:rPr>
          <w:sz w:val="20"/>
          <w:szCs w:val="20"/>
        </w:rPr>
        <w:t xml:space="preserve"> PDU Set</w:t>
      </w:r>
      <w:r w:rsidR="0032708A">
        <w:rPr>
          <w:sz w:val="20"/>
          <w:szCs w:val="20"/>
        </w:rPr>
        <w:t xml:space="preserve"> for XR</w:t>
      </w:r>
      <w:r w:rsidR="00616999">
        <w:rPr>
          <w:sz w:val="20"/>
          <w:szCs w:val="20"/>
        </w:rPr>
        <w:t>.</w:t>
      </w:r>
    </w:p>
    <w:p w14:paraId="16483CD3" w14:textId="5E633ECC" w:rsidR="00107035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114C1B8E" w14:textId="5D896CBA" w:rsidR="007B7FA4" w:rsidRDefault="003E14BD" w:rsidP="007252E8">
      <w:pPr>
        <w:rPr>
          <w:sz w:val="20"/>
          <w:szCs w:val="20"/>
        </w:rPr>
      </w:pPr>
      <w:r>
        <w:rPr>
          <w:sz w:val="20"/>
          <w:szCs w:val="20"/>
        </w:rPr>
        <w:t xml:space="preserve">The following </w:t>
      </w:r>
      <w:r w:rsidR="008841DF">
        <w:rPr>
          <w:sz w:val="20"/>
          <w:szCs w:val="20"/>
        </w:rPr>
        <w:t>UE behavior</w:t>
      </w:r>
      <w:r w:rsidR="00EB0EA7">
        <w:rPr>
          <w:sz w:val="20"/>
          <w:szCs w:val="20"/>
        </w:rPr>
        <w:t xml:space="preserve"> </w:t>
      </w:r>
      <w:r w:rsidR="0061360F">
        <w:rPr>
          <w:sz w:val="20"/>
          <w:szCs w:val="20"/>
        </w:rPr>
        <w:t xml:space="preserve">for discarding a PDCP SDU </w:t>
      </w:r>
      <w:r w:rsidR="002F1CC6">
        <w:rPr>
          <w:sz w:val="20"/>
          <w:szCs w:val="20"/>
        </w:rPr>
        <w:t>is</w:t>
      </w:r>
      <w:r w:rsidR="00EB0EA7">
        <w:rPr>
          <w:sz w:val="20"/>
          <w:szCs w:val="20"/>
        </w:rPr>
        <w:t xml:space="preserve"> specified i</w:t>
      </w:r>
      <w:r>
        <w:rPr>
          <w:sz w:val="20"/>
          <w:szCs w:val="20"/>
        </w:rPr>
        <w:t>n the PDCP spec [2]</w:t>
      </w:r>
      <w:r w:rsidR="00EB0EA7">
        <w:rPr>
          <w:sz w:val="20"/>
          <w:szCs w:val="20"/>
        </w:rPr>
        <w:t>:</w:t>
      </w:r>
      <w:r>
        <w:rPr>
          <w:sz w:val="20"/>
          <w:szCs w:val="20"/>
        </w:rPr>
        <w:t xml:space="preserve"> </w:t>
      </w:r>
    </w:p>
    <w:p w14:paraId="05EA000B" w14:textId="77777777" w:rsidR="00966393" w:rsidRPr="00F56187" w:rsidRDefault="00966393" w:rsidP="00596B23">
      <w:pPr>
        <w:pStyle w:val="Heading2"/>
        <w:numPr>
          <w:ilvl w:val="0"/>
          <w:numId w:val="0"/>
        </w:numPr>
        <w:ind w:left="425"/>
      </w:pPr>
      <w:bookmarkStart w:id="2" w:name="_Toc37126954"/>
      <w:bookmarkStart w:id="3" w:name="_Toc46492067"/>
      <w:bookmarkStart w:id="4" w:name="_Toc46492175"/>
      <w:bookmarkStart w:id="5" w:name="_Toc130939804"/>
      <w:r w:rsidRPr="00F56187">
        <w:t>5.3</w:t>
      </w:r>
      <w:r w:rsidRPr="00F56187">
        <w:tab/>
        <w:t>SDU discard</w:t>
      </w:r>
      <w:bookmarkEnd w:id="2"/>
      <w:bookmarkEnd w:id="3"/>
      <w:bookmarkEnd w:id="4"/>
      <w:bookmarkEnd w:id="5"/>
    </w:p>
    <w:p w14:paraId="3FA2B081" w14:textId="77777777" w:rsidR="003E14BD" w:rsidRPr="00F56187" w:rsidRDefault="003E14BD" w:rsidP="003E14BD">
      <w:pPr>
        <w:ind w:left="425"/>
      </w:pPr>
      <w:r w:rsidRPr="00F56187">
        <w:t xml:space="preserve">When the </w:t>
      </w:r>
      <w:r w:rsidRPr="00F56187">
        <w:rPr>
          <w:i/>
        </w:rPr>
        <w:t>discardTimer</w:t>
      </w:r>
      <w:r w:rsidRPr="00F56187">
        <w:t xml:space="preserve"> expires for a PDCP SDU</w:t>
      </w:r>
      <w:r w:rsidRPr="00F56187">
        <w:rPr>
          <w:lang w:eastAsia="ko-KR"/>
        </w:rPr>
        <w:t>,</w:t>
      </w:r>
      <w:r w:rsidRPr="00F56187">
        <w:t xml:space="preserve"> </w:t>
      </w:r>
      <w:r w:rsidRPr="00F56187">
        <w:rPr>
          <w:lang w:eastAsia="ko-KR"/>
        </w:rPr>
        <w:t xml:space="preserve">or the successful delivery of a PDCP SDU is confirmed by PDCP status report, </w:t>
      </w:r>
      <w:r w:rsidRPr="00F56187">
        <w:t xml:space="preserve">the transmitting PDCP entity shall discard the PDCP </w:t>
      </w:r>
      <w:r w:rsidRPr="00F56187">
        <w:rPr>
          <w:lang w:eastAsia="ko-KR"/>
        </w:rPr>
        <w:t>S</w:t>
      </w:r>
      <w:r w:rsidRPr="00F56187">
        <w:t xml:space="preserve">DU along with the corresponding PDCP </w:t>
      </w:r>
      <w:r w:rsidRPr="00F56187">
        <w:rPr>
          <w:lang w:eastAsia="ko-KR"/>
        </w:rPr>
        <w:t>Data P</w:t>
      </w:r>
      <w:r w:rsidRPr="00F56187">
        <w:t xml:space="preserve">DU. If the corresponding PDCP </w:t>
      </w:r>
      <w:r w:rsidRPr="00F56187">
        <w:rPr>
          <w:lang w:eastAsia="ko-KR"/>
        </w:rPr>
        <w:t>Data</w:t>
      </w:r>
      <w:r w:rsidRPr="00F56187">
        <w:t xml:space="preserve"> PDU has already been submitted to lower layers, the discard is indicated to lower layers.</w:t>
      </w:r>
    </w:p>
    <w:p w14:paraId="5F5A1718" w14:textId="35587791" w:rsidR="003E14BD" w:rsidRPr="00F56187" w:rsidRDefault="003E14BD" w:rsidP="003E14BD">
      <w:pPr>
        <w:ind w:left="425"/>
        <w:rPr>
          <w:lang w:eastAsia="ko-KR"/>
        </w:rPr>
      </w:pPr>
      <w:r>
        <w:t>…</w:t>
      </w:r>
    </w:p>
    <w:p w14:paraId="1E34EE27" w14:textId="77777777" w:rsidR="003E14BD" w:rsidRPr="00F56187" w:rsidRDefault="003E14BD" w:rsidP="003E14BD">
      <w:pPr>
        <w:pStyle w:val="NO"/>
        <w:ind w:left="1560"/>
        <w:rPr>
          <w:lang w:eastAsia="ko-KR"/>
        </w:rPr>
      </w:pPr>
      <w:r w:rsidRPr="00F56187">
        <w:rPr>
          <w:lang w:eastAsia="ko-KR"/>
        </w:rPr>
        <w:t>NOTE:</w:t>
      </w:r>
      <w:r w:rsidRPr="00F56187">
        <w:rPr>
          <w:lang w:eastAsia="ko-KR"/>
        </w:rPr>
        <w:tab/>
        <w:t>Discarding a PDCP SDU already associated with a PDCP SN causes a SN gap in the transmitted PDCP Data PDUs, which increases PDCP reordering delay in the receiving PDCP entity.</w:t>
      </w:r>
      <w:r w:rsidRPr="00F56187">
        <w:t xml:space="preserve"> </w:t>
      </w:r>
      <w:r w:rsidRPr="008841DF">
        <w:rPr>
          <w:highlight w:val="yellow"/>
          <w:lang w:eastAsia="ko-KR"/>
        </w:rPr>
        <w:t>It is up to UE implementation how to minimize SN gap after SDU discard.</w:t>
      </w:r>
    </w:p>
    <w:p w14:paraId="71D77F9A" w14:textId="7E0DBEF2" w:rsidR="0044235F" w:rsidRDefault="0044235F" w:rsidP="007252E8">
      <w:pPr>
        <w:rPr>
          <w:sz w:val="20"/>
          <w:szCs w:val="20"/>
        </w:rPr>
      </w:pPr>
      <w:r w:rsidRPr="008A7C23">
        <w:rPr>
          <w:sz w:val="20"/>
          <w:szCs w:val="20"/>
        </w:rPr>
        <w:t xml:space="preserve">To minimize the SN gap, the UE </w:t>
      </w:r>
      <w:r w:rsidR="003108EE" w:rsidRPr="008A7C23">
        <w:rPr>
          <w:sz w:val="20"/>
          <w:szCs w:val="20"/>
        </w:rPr>
        <w:t>needs</w:t>
      </w:r>
      <w:r w:rsidRPr="008A7C23">
        <w:rPr>
          <w:sz w:val="20"/>
          <w:szCs w:val="20"/>
        </w:rPr>
        <w:t xml:space="preserve"> to be able to reuse the </w:t>
      </w:r>
      <w:r w:rsidR="000551AD">
        <w:rPr>
          <w:sz w:val="20"/>
          <w:szCs w:val="20"/>
        </w:rPr>
        <w:t xml:space="preserve">COUNT value of the </w:t>
      </w:r>
      <w:r w:rsidR="00B31A9E" w:rsidRPr="008A7C23">
        <w:rPr>
          <w:sz w:val="20"/>
          <w:szCs w:val="20"/>
        </w:rPr>
        <w:t xml:space="preserve">discarded </w:t>
      </w:r>
      <w:r w:rsidR="00C86B51">
        <w:rPr>
          <w:sz w:val="20"/>
          <w:szCs w:val="20"/>
        </w:rPr>
        <w:t>PDC</w:t>
      </w:r>
      <w:r w:rsidR="00F2188C">
        <w:rPr>
          <w:sz w:val="20"/>
          <w:szCs w:val="20"/>
        </w:rPr>
        <w:t xml:space="preserve">P SDU/PDU </w:t>
      </w:r>
      <w:r w:rsidR="00B31A9E" w:rsidRPr="008A7C23">
        <w:rPr>
          <w:sz w:val="20"/>
          <w:szCs w:val="20"/>
        </w:rPr>
        <w:t xml:space="preserve">on </w:t>
      </w:r>
      <w:r w:rsidR="009C3727">
        <w:rPr>
          <w:sz w:val="20"/>
          <w:szCs w:val="20"/>
        </w:rPr>
        <w:t>the next</w:t>
      </w:r>
      <w:r w:rsidR="00B31A9E" w:rsidRPr="008A7C23">
        <w:rPr>
          <w:sz w:val="20"/>
          <w:szCs w:val="20"/>
        </w:rPr>
        <w:t xml:space="preserve"> </w:t>
      </w:r>
      <w:r w:rsidR="00C86B51">
        <w:rPr>
          <w:sz w:val="20"/>
          <w:szCs w:val="20"/>
        </w:rPr>
        <w:t xml:space="preserve">PDCP </w:t>
      </w:r>
      <w:r w:rsidR="00B31A9E" w:rsidRPr="008A7C23">
        <w:rPr>
          <w:sz w:val="20"/>
          <w:szCs w:val="20"/>
        </w:rPr>
        <w:t xml:space="preserve">SDU that </w:t>
      </w:r>
      <w:r w:rsidR="00724919">
        <w:rPr>
          <w:sz w:val="20"/>
          <w:szCs w:val="20"/>
        </w:rPr>
        <w:t>will be transmitted</w:t>
      </w:r>
      <w:r w:rsidR="00D56345">
        <w:rPr>
          <w:sz w:val="20"/>
          <w:szCs w:val="20"/>
        </w:rPr>
        <w:t xml:space="preserve">. </w:t>
      </w:r>
      <w:r w:rsidR="006A61D8">
        <w:rPr>
          <w:sz w:val="20"/>
          <w:szCs w:val="20"/>
        </w:rPr>
        <w:t>For example, it should be trivial for the UE</w:t>
      </w:r>
      <w:r w:rsidR="009A10AE">
        <w:rPr>
          <w:sz w:val="20"/>
          <w:szCs w:val="20"/>
        </w:rPr>
        <w:t xml:space="preserve"> to </w:t>
      </w:r>
      <w:r w:rsidR="00DD3011">
        <w:rPr>
          <w:sz w:val="20"/>
          <w:szCs w:val="20"/>
        </w:rPr>
        <w:t>re</w:t>
      </w:r>
      <w:r w:rsidR="009A10AE">
        <w:rPr>
          <w:sz w:val="20"/>
          <w:szCs w:val="20"/>
        </w:rPr>
        <w:t>assign the COUNT value</w:t>
      </w:r>
      <w:r w:rsidR="00B31A9E" w:rsidRPr="008A7C23">
        <w:rPr>
          <w:sz w:val="20"/>
          <w:szCs w:val="20"/>
        </w:rPr>
        <w:t xml:space="preserve"> </w:t>
      </w:r>
      <w:r w:rsidR="00DC2855">
        <w:rPr>
          <w:sz w:val="20"/>
          <w:szCs w:val="20"/>
        </w:rPr>
        <w:t xml:space="preserve">of the discarded PDCP SDU/PDU </w:t>
      </w:r>
      <w:r w:rsidR="009A10AE">
        <w:rPr>
          <w:sz w:val="20"/>
          <w:szCs w:val="20"/>
        </w:rPr>
        <w:t xml:space="preserve">to the next </w:t>
      </w:r>
      <w:r w:rsidR="00B31A9E" w:rsidRPr="008A7C23">
        <w:rPr>
          <w:sz w:val="20"/>
          <w:szCs w:val="20"/>
        </w:rPr>
        <w:t>PDCP SDU</w:t>
      </w:r>
      <w:r w:rsidR="00192CF9" w:rsidRPr="008A7C23">
        <w:rPr>
          <w:sz w:val="20"/>
          <w:szCs w:val="20"/>
        </w:rPr>
        <w:t xml:space="preserve"> </w:t>
      </w:r>
      <w:r w:rsidR="00737E7E">
        <w:rPr>
          <w:sz w:val="20"/>
          <w:szCs w:val="20"/>
        </w:rPr>
        <w:t xml:space="preserve">in the buffer, </w:t>
      </w:r>
      <w:r w:rsidR="000243C7">
        <w:rPr>
          <w:sz w:val="20"/>
          <w:szCs w:val="20"/>
        </w:rPr>
        <w:t>if it</w:t>
      </w:r>
      <w:r w:rsidR="00192CF9" w:rsidRPr="008A7C23">
        <w:rPr>
          <w:sz w:val="20"/>
          <w:szCs w:val="20"/>
        </w:rPr>
        <w:t xml:space="preserve"> is not discarded and has not been</w:t>
      </w:r>
      <w:r w:rsidR="008A7C23" w:rsidRPr="008A7C23">
        <w:rPr>
          <w:sz w:val="20"/>
          <w:szCs w:val="20"/>
        </w:rPr>
        <w:t xml:space="preserve"> </w:t>
      </w:r>
      <w:r w:rsidR="00352A61">
        <w:rPr>
          <w:sz w:val="20"/>
          <w:szCs w:val="20"/>
        </w:rPr>
        <w:t xml:space="preserve">associated </w:t>
      </w:r>
      <w:r w:rsidR="008A7C23" w:rsidRPr="008A7C23">
        <w:rPr>
          <w:sz w:val="20"/>
          <w:szCs w:val="20"/>
        </w:rPr>
        <w:t xml:space="preserve">with a </w:t>
      </w:r>
      <w:r w:rsidR="00352A61">
        <w:rPr>
          <w:sz w:val="20"/>
          <w:szCs w:val="20"/>
        </w:rPr>
        <w:t>COUNT value</w:t>
      </w:r>
      <w:r w:rsidR="009A10AE">
        <w:rPr>
          <w:sz w:val="20"/>
          <w:szCs w:val="20"/>
        </w:rPr>
        <w:t xml:space="preserve"> yet</w:t>
      </w:r>
      <w:r w:rsidR="00B31A9E" w:rsidRPr="008A7C23">
        <w:rPr>
          <w:sz w:val="20"/>
          <w:szCs w:val="20"/>
        </w:rPr>
        <w:t>.</w:t>
      </w:r>
      <w:r w:rsidR="008A7C23" w:rsidRPr="008A7C23">
        <w:rPr>
          <w:sz w:val="20"/>
          <w:szCs w:val="20"/>
        </w:rPr>
        <w:t xml:space="preserve"> </w:t>
      </w:r>
      <w:r w:rsidR="00514BC9">
        <w:rPr>
          <w:sz w:val="20"/>
          <w:szCs w:val="20"/>
        </w:rPr>
        <w:t>On the other hand, t</w:t>
      </w:r>
      <w:r w:rsidR="007C3144">
        <w:rPr>
          <w:sz w:val="20"/>
          <w:szCs w:val="20"/>
        </w:rPr>
        <w:t xml:space="preserve">o reassign </w:t>
      </w:r>
      <w:r w:rsidR="00F2188C">
        <w:rPr>
          <w:sz w:val="20"/>
          <w:szCs w:val="20"/>
        </w:rPr>
        <w:t>the COUNT value of the</w:t>
      </w:r>
      <w:r w:rsidR="007C3144">
        <w:rPr>
          <w:sz w:val="20"/>
          <w:szCs w:val="20"/>
        </w:rPr>
        <w:t xml:space="preserve"> disc</w:t>
      </w:r>
      <w:r w:rsidR="00BF2811">
        <w:rPr>
          <w:sz w:val="20"/>
          <w:szCs w:val="20"/>
        </w:rPr>
        <w:t xml:space="preserve">arded PDCP </w:t>
      </w:r>
      <w:r w:rsidR="00CF4059">
        <w:rPr>
          <w:sz w:val="20"/>
          <w:szCs w:val="20"/>
        </w:rPr>
        <w:t>SDU/PDU</w:t>
      </w:r>
      <w:r w:rsidR="00BF2811">
        <w:rPr>
          <w:sz w:val="20"/>
          <w:szCs w:val="20"/>
        </w:rPr>
        <w:t xml:space="preserve"> to </w:t>
      </w:r>
      <w:r w:rsidR="00D96C8F">
        <w:rPr>
          <w:sz w:val="20"/>
          <w:szCs w:val="20"/>
        </w:rPr>
        <w:t>the next</w:t>
      </w:r>
      <w:r w:rsidR="00BF2811">
        <w:rPr>
          <w:sz w:val="20"/>
          <w:szCs w:val="20"/>
        </w:rPr>
        <w:t xml:space="preserve"> PDCP SDU </w:t>
      </w:r>
      <w:r w:rsidR="00D96C8F">
        <w:rPr>
          <w:sz w:val="20"/>
          <w:szCs w:val="20"/>
        </w:rPr>
        <w:t xml:space="preserve">in the buffer when the next PDCP SDU </w:t>
      </w:r>
      <w:r w:rsidR="00BF2811">
        <w:rPr>
          <w:sz w:val="20"/>
          <w:szCs w:val="20"/>
        </w:rPr>
        <w:t>has been assigned with a</w:t>
      </w:r>
      <w:r w:rsidR="00CF4059">
        <w:rPr>
          <w:sz w:val="20"/>
          <w:szCs w:val="20"/>
        </w:rPr>
        <w:t>nother</w:t>
      </w:r>
      <w:r w:rsidR="00BF2811">
        <w:rPr>
          <w:sz w:val="20"/>
          <w:szCs w:val="20"/>
        </w:rPr>
        <w:t xml:space="preserve"> </w:t>
      </w:r>
      <w:r w:rsidR="00CF4059">
        <w:rPr>
          <w:sz w:val="20"/>
          <w:szCs w:val="20"/>
        </w:rPr>
        <w:t>COUNT value, and</w:t>
      </w:r>
      <w:r w:rsidR="00BF2811">
        <w:rPr>
          <w:sz w:val="20"/>
          <w:szCs w:val="20"/>
        </w:rPr>
        <w:t xml:space="preserve"> </w:t>
      </w:r>
      <w:r w:rsidR="00CF4059">
        <w:rPr>
          <w:sz w:val="20"/>
          <w:szCs w:val="20"/>
        </w:rPr>
        <w:t>with the</w:t>
      </w:r>
      <w:r w:rsidR="005C7CDA">
        <w:rPr>
          <w:sz w:val="20"/>
          <w:szCs w:val="20"/>
        </w:rPr>
        <w:t xml:space="preserve"> </w:t>
      </w:r>
      <w:r w:rsidR="00C824C6">
        <w:rPr>
          <w:sz w:val="20"/>
          <w:szCs w:val="20"/>
        </w:rPr>
        <w:t xml:space="preserve">COUNT </w:t>
      </w:r>
      <w:r w:rsidR="00CF4059">
        <w:rPr>
          <w:sz w:val="20"/>
          <w:szCs w:val="20"/>
        </w:rPr>
        <w:t xml:space="preserve">value, </w:t>
      </w:r>
      <w:r w:rsidR="00BF2811">
        <w:rPr>
          <w:sz w:val="20"/>
          <w:szCs w:val="20"/>
        </w:rPr>
        <w:t>has been pre-processe</w:t>
      </w:r>
      <w:r w:rsidR="00770D59">
        <w:rPr>
          <w:sz w:val="20"/>
          <w:szCs w:val="20"/>
        </w:rPr>
        <w:t>d</w:t>
      </w:r>
      <w:r w:rsidR="00307508">
        <w:rPr>
          <w:sz w:val="20"/>
          <w:szCs w:val="20"/>
        </w:rPr>
        <w:t xml:space="preserve"> completely</w:t>
      </w:r>
      <w:r w:rsidR="0068143A">
        <w:rPr>
          <w:sz w:val="20"/>
          <w:szCs w:val="20"/>
        </w:rPr>
        <w:t>,</w:t>
      </w:r>
      <w:r w:rsidR="00770D59">
        <w:rPr>
          <w:sz w:val="20"/>
          <w:szCs w:val="20"/>
        </w:rPr>
        <w:t xml:space="preserve"> would require the UE perform the </w:t>
      </w:r>
      <w:r w:rsidR="00182A2D">
        <w:rPr>
          <w:sz w:val="20"/>
          <w:szCs w:val="20"/>
        </w:rPr>
        <w:t>computation related to the ciphering and integri</w:t>
      </w:r>
      <w:r w:rsidR="00A80F25">
        <w:rPr>
          <w:sz w:val="20"/>
          <w:szCs w:val="20"/>
        </w:rPr>
        <w:t>t</w:t>
      </w:r>
      <w:r w:rsidR="00182A2D">
        <w:rPr>
          <w:sz w:val="20"/>
          <w:szCs w:val="20"/>
        </w:rPr>
        <w:t xml:space="preserve">y protection </w:t>
      </w:r>
      <w:r w:rsidR="0028694F">
        <w:rPr>
          <w:sz w:val="20"/>
          <w:szCs w:val="20"/>
        </w:rPr>
        <w:t xml:space="preserve">on the next PDCP SDU </w:t>
      </w:r>
      <w:r w:rsidR="00ED50F4">
        <w:rPr>
          <w:sz w:val="20"/>
          <w:szCs w:val="20"/>
        </w:rPr>
        <w:t xml:space="preserve">again </w:t>
      </w:r>
      <w:r w:rsidR="00182A2D">
        <w:rPr>
          <w:sz w:val="20"/>
          <w:szCs w:val="20"/>
        </w:rPr>
        <w:t>with the reassigned COUNT value, which could be time-co</w:t>
      </w:r>
      <w:r w:rsidR="00516234">
        <w:rPr>
          <w:sz w:val="20"/>
          <w:szCs w:val="20"/>
        </w:rPr>
        <w:t>nsuming and power-consuming for the UE.</w:t>
      </w:r>
      <w:r w:rsidR="00307508">
        <w:rPr>
          <w:sz w:val="20"/>
          <w:szCs w:val="20"/>
        </w:rPr>
        <w:t xml:space="preserve"> </w:t>
      </w:r>
    </w:p>
    <w:p w14:paraId="0530D229" w14:textId="2795998F" w:rsidR="003A57C4" w:rsidRDefault="003A57C4" w:rsidP="007252E8">
      <w:pPr>
        <w:rPr>
          <w:sz w:val="20"/>
          <w:szCs w:val="20"/>
        </w:rPr>
      </w:pPr>
      <w:r w:rsidRPr="00417227">
        <w:rPr>
          <w:b/>
          <w:bCs/>
          <w:sz w:val="20"/>
          <w:szCs w:val="20"/>
        </w:rPr>
        <w:t xml:space="preserve">Observation 1. To minimize the SN gap, the UE needs to be able to reuse the COUNT value of the discarded PDCP SDU/PDU on </w:t>
      </w:r>
      <w:r w:rsidR="00417227" w:rsidRPr="00417227">
        <w:rPr>
          <w:b/>
          <w:bCs/>
          <w:sz w:val="20"/>
          <w:szCs w:val="20"/>
        </w:rPr>
        <w:t>the next</w:t>
      </w:r>
      <w:r w:rsidRPr="00417227">
        <w:rPr>
          <w:b/>
          <w:bCs/>
          <w:sz w:val="20"/>
          <w:szCs w:val="20"/>
        </w:rPr>
        <w:t xml:space="preserve"> PDCP SDU that </w:t>
      </w:r>
      <w:r w:rsidR="009C3727" w:rsidRPr="00417227">
        <w:rPr>
          <w:b/>
          <w:bCs/>
          <w:sz w:val="20"/>
          <w:szCs w:val="20"/>
        </w:rPr>
        <w:t>will be transmitted</w:t>
      </w:r>
      <w:r>
        <w:rPr>
          <w:sz w:val="20"/>
          <w:szCs w:val="20"/>
        </w:rPr>
        <w:t>.</w:t>
      </w:r>
    </w:p>
    <w:p w14:paraId="5C36E948" w14:textId="115AD055" w:rsidR="004E4966" w:rsidRDefault="004E4966" w:rsidP="007252E8">
      <w:pPr>
        <w:rPr>
          <w:b/>
          <w:bCs/>
          <w:sz w:val="20"/>
          <w:szCs w:val="20"/>
        </w:rPr>
      </w:pPr>
      <w:r w:rsidRPr="00E9132B">
        <w:rPr>
          <w:b/>
          <w:bCs/>
          <w:sz w:val="20"/>
          <w:szCs w:val="20"/>
        </w:rPr>
        <w:t>Ob</w:t>
      </w:r>
      <w:r w:rsidR="00E9132B" w:rsidRPr="00E9132B">
        <w:rPr>
          <w:b/>
          <w:bCs/>
          <w:sz w:val="20"/>
          <w:szCs w:val="20"/>
        </w:rPr>
        <w:t>servation 2. It is no</w:t>
      </w:r>
      <w:r w:rsidR="00CB70CB">
        <w:rPr>
          <w:b/>
          <w:bCs/>
          <w:sz w:val="20"/>
          <w:szCs w:val="20"/>
        </w:rPr>
        <w:t>n-</w:t>
      </w:r>
      <w:r w:rsidR="00E9132B" w:rsidRPr="00E9132B">
        <w:rPr>
          <w:b/>
          <w:bCs/>
          <w:sz w:val="20"/>
          <w:szCs w:val="20"/>
        </w:rPr>
        <w:t xml:space="preserve">trivial to reassign the COUNT value of the discarded PDCP SDU/PDU to the next PDCP SDU in the buffer when the next PDCP SDU has been assigned with another COUNT value, and with the </w:t>
      </w:r>
      <w:r w:rsidR="00C824C6">
        <w:rPr>
          <w:b/>
          <w:bCs/>
          <w:sz w:val="20"/>
          <w:szCs w:val="20"/>
        </w:rPr>
        <w:t xml:space="preserve">COUNT </w:t>
      </w:r>
      <w:r w:rsidR="00E9132B" w:rsidRPr="00E9132B">
        <w:rPr>
          <w:b/>
          <w:bCs/>
          <w:sz w:val="20"/>
          <w:szCs w:val="20"/>
        </w:rPr>
        <w:t>value, has been pre-processed completely.</w:t>
      </w:r>
    </w:p>
    <w:p w14:paraId="2D0BA417" w14:textId="3FACF870" w:rsidR="00811943" w:rsidRPr="004D5500" w:rsidRDefault="00FC1629" w:rsidP="007252E8">
      <w:pPr>
        <w:rPr>
          <w:sz w:val="20"/>
          <w:szCs w:val="20"/>
        </w:rPr>
      </w:pPr>
      <w:r>
        <w:rPr>
          <w:sz w:val="20"/>
          <w:szCs w:val="20"/>
        </w:rPr>
        <w:t xml:space="preserve">The situation gets only worse with the PDU Set based PDU discarding for XR. </w:t>
      </w:r>
      <w:r w:rsidR="00927D79">
        <w:rPr>
          <w:sz w:val="20"/>
          <w:szCs w:val="20"/>
        </w:rPr>
        <w:t>In Rel-17 XR SI</w:t>
      </w:r>
      <w:r w:rsidR="00FB3C6E">
        <w:rPr>
          <w:sz w:val="20"/>
          <w:szCs w:val="20"/>
        </w:rPr>
        <w:t xml:space="preserve">, </w:t>
      </w:r>
      <w:r w:rsidR="00313F90">
        <w:rPr>
          <w:sz w:val="20"/>
          <w:szCs w:val="20"/>
        </w:rPr>
        <w:t xml:space="preserve">it has been assumed that </w:t>
      </w:r>
      <w:r w:rsidR="00AA2F89">
        <w:rPr>
          <w:sz w:val="20"/>
          <w:szCs w:val="20"/>
        </w:rPr>
        <w:t xml:space="preserve">the PDB/PSDB of AR UL video traffic is 30 msec and the traffic </w:t>
      </w:r>
      <w:r>
        <w:rPr>
          <w:sz w:val="20"/>
          <w:szCs w:val="20"/>
        </w:rPr>
        <w:t>periodicity is 16.666 msec</w:t>
      </w:r>
      <w:r w:rsidR="00313F90">
        <w:rPr>
          <w:sz w:val="20"/>
          <w:szCs w:val="20"/>
        </w:rPr>
        <w:t xml:space="preserve"> [4]</w:t>
      </w:r>
      <w:r w:rsidR="00077603">
        <w:rPr>
          <w:sz w:val="20"/>
          <w:szCs w:val="20"/>
        </w:rPr>
        <w:t xml:space="preserve">, which means </w:t>
      </w:r>
      <w:r w:rsidR="00077603">
        <w:rPr>
          <w:sz w:val="20"/>
          <w:szCs w:val="20"/>
        </w:rPr>
        <w:lastRenderedPageBreak/>
        <w:t xml:space="preserve">that </w:t>
      </w:r>
      <w:r w:rsidR="001611FF">
        <w:rPr>
          <w:sz w:val="20"/>
          <w:szCs w:val="20"/>
        </w:rPr>
        <w:t xml:space="preserve">when the UE </w:t>
      </w:r>
      <w:r w:rsidR="00233942">
        <w:rPr>
          <w:sz w:val="20"/>
          <w:szCs w:val="20"/>
        </w:rPr>
        <w:t xml:space="preserve">finally </w:t>
      </w:r>
      <w:r w:rsidR="001611FF">
        <w:rPr>
          <w:sz w:val="20"/>
          <w:szCs w:val="20"/>
        </w:rPr>
        <w:t>decides to discard</w:t>
      </w:r>
      <w:r w:rsidR="008C3F0F">
        <w:rPr>
          <w:sz w:val="20"/>
          <w:szCs w:val="20"/>
        </w:rPr>
        <w:t xml:space="preserve"> </w:t>
      </w:r>
      <w:r w:rsidR="001611FF">
        <w:rPr>
          <w:sz w:val="20"/>
          <w:szCs w:val="20"/>
        </w:rPr>
        <w:t>a</w:t>
      </w:r>
      <w:r w:rsidR="008C3F0F">
        <w:rPr>
          <w:sz w:val="20"/>
          <w:szCs w:val="20"/>
        </w:rPr>
        <w:t xml:space="preserve"> previous PDU Set</w:t>
      </w:r>
      <w:r w:rsidR="00097195">
        <w:rPr>
          <w:sz w:val="20"/>
          <w:szCs w:val="20"/>
        </w:rPr>
        <w:t xml:space="preserve"> due to running o</w:t>
      </w:r>
      <w:r w:rsidR="00D24A8C">
        <w:rPr>
          <w:sz w:val="20"/>
          <w:szCs w:val="20"/>
        </w:rPr>
        <w:t>ut of PSDB</w:t>
      </w:r>
      <w:r w:rsidR="001611FF">
        <w:rPr>
          <w:sz w:val="20"/>
          <w:szCs w:val="20"/>
        </w:rPr>
        <w:t>,</w:t>
      </w:r>
      <w:r w:rsidR="008C3F0F">
        <w:rPr>
          <w:sz w:val="20"/>
          <w:szCs w:val="20"/>
        </w:rPr>
        <w:t xml:space="preserve"> the </w:t>
      </w:r>
      <w:r w:rsidR="00E22EEC">
        <w:rPr>
          <w:sz w:val="20"/>
          <w:szCs w:val="20"/>
        </w:rPr>
        <w:t>PDCP S</w:t>
      </w:r>
      <w:r w:rsidR="008C3F0F">
        <w:rPr>
          <w:sz w:val="20"/>
          <w:szCs w:val="20"/>
        </w:rPr>
        <w:t xml:space="preserve">DUs of the next PDU Set have already arrived at the PDCP entity </w:t>
      </w:r>
      <w:r w:rsidR="00D54D73">
        <w:rPr>
          <w:sz w:val="20"/>
          <w:szCs w:val="20"/>
        </w:rPr>
        <w:t>for more than 10 msec</w:t>
      </w:r>
      <w:r w:rsidR="00BA7B2A">
        <w:rPr>
          <w:sz w:val="20"/>
          <w:szCs w:val="20"/>
        </w:rPr>
        <w:t>,</w:t>
      </w:r>
      <w:r w:rsidR="00D54D73">
        <w:rPr>
          <w:sz w:val="20"/>
          <w:szCs w:val="20"/>
        </w:rPr>
        <w:t xml:space="preserve"> </w:t>
      </w:r>
      <w:r w:rsidR="00F03478">
        <w:rPr>
          <w:sz w:val="20"/>
          <w:szCs w:val="20"/>
        </w:rPr>
        <w:t xml:space="preserve">and </w:t>
      </w:r>
      <w:r w:rsidR="00BA7B2A">
        <w:rPr>
          <w:sz w:val="20"/>
          <w:szCs w:val="20"/>
        </w:rPr>
        <w:t xml:space="preserve">to reduce processing delay, may </w:t>
      </w:r>
      <w:r w:rsidR="00F03478">
        <w:rPr>
          <w:sz w:val="20"/>
          <w:szCs w:val="20"/>
        </w:rPr>
        <w:t xml:space="preserve">have </w:t>
      </w:r>
      <w:r w:rsidR="00BA7B2A">
        <w:rPr>
          <w:sz w:val="20"/>
          <w:szCs w:val="20"/>
        </w:rPr>
        <w:t xml:space="preserve">already </w:t>
      </w:r>
      <w:r w:rsidR="00F03478">
        <w:rPr>
          <w:sz w:val="20"/>
          <w:szCs w:val="20"/>
        </w:rPr>
        <w:t xml:space="preserve">completed </w:t>
      </w:r>
      <w:r w:rsidR="00BA7B2A">
        <w:rPr>
          <w:sz w:val="20"/>
          <w:szCs w:val="20"/>
        </w:rPr>
        <w:t xml:space="preserve">all </w:t>
      </w:r>
      <w:r w:rsidR="00F03478">
        <w:rPr>
          <w:sz w:val="20"/>
          <w:szCs w:val="20"/>
        </w:rPr>
        <w:t>the PDCP</w:t>
      </w:r>
      <w:r w:rsidR="00BA7B2A">
        <w:rPr>
          <w:sz w:val="20"/>
          <w:szCs w:val="20"/>
        </w:rPr>
        <w:t xml:space="preserve"> related</w:t>
      </w:r>
      <w:r w:rsidR="00F03478">
        <w:rPr>
          <w:sz w:val="20"/>
          <w:szCs w:val="20"/>
        </w:rPr>
        <w:t xml:space="preserve"> </w:t>
      </w:r>
      <w:r w:rsidR="00EB7DCC">
        <w:rPr>
          <w:sz w:val="20"/>
          <w:szCs w:val="20"/>
        </w:rPr>
        <w:t>pre-</w:t>
      </w:r>
      <w:r w:rsidR="00F03478">
        <w:rPr>
          <w:sz w:val="20"/>
          <w:szCs w:val="20"/>
        </w:rPr>
        <w:t>processing</w:t>
      </w:r>
      <w:r w:rsidR="00155625">
        <w:rPr>
          <w:sz w:val="20"/>
          <w:szCs w:val="20"/>
        </w:rPr>
        <w:t xml:space="preserve"> </w:t>
      </w:r>
      <w:r w:rsidR="00B91172">
        <w:rPr>
          <w:sz w:val="20"/>
          <w:szCs w:val="20"/>
        </w:rPr>
        <w:t>using</w:t>
      </w:r>
      <w:r w:rsidR="00155625">
        <w:rPr>
          <w:sz w:val="20"/>
          <w:szCs w:val="20"/>
        </w:rPr>
        <w:t xml:space="preserve"> COUNT values </w:t>
      </w:r>
      <w:r w:rsidR="00B91172">
        <w:rPr>
          <w:sz w:val="20"/>
          <w:szCs w:val="20"/>
        </w:rPr>
        <w:t xml:space="preserve">that </w:t>
      </w:r>
      <w:r w:rsidR="00155625">
        <w:rPr>
          <w:sz w:val="20"/>
          <w:szCs w:val="20"/>
        </w:rPr>
        <w:t>follow the COUNT values of the discarded PDU Set</w:t>
      </w:r>
      <w:r w:rsidR="00A9748B">
        <w:rPr>
          <w:sz w:val="20"/>
          <w:szCs w:val="20"/>
        </w:rPr>
        <w:t>. The UE may not have the time, the computing resource</w:t>
      </w:r>
      <w:r w:rsidR="003971AC">
        <w:rPr>
          <w:sz w:val="20"/>
          <w:szCs w:val="20"/>
        </w:rPr>
        <w:t xml:space="preserve">, and/or the battery power to perform the </w:t>
      </w:r>
      <w:r w:rsidR="004853F3">
        <w:rPr>
          <w:sz w:val="20"/>
          <w:szCs w:val="20"/>
        </w:rPr>
        <w:t xml:space="preserve">computation related to the </w:t>
      </w:r>
      <w:r w:rsidR="003971AC">
        <w:rPr>
          <w:sz w:val="20"/>
          <w:szCs w:val="20"/>
        </w:rPr>
        <w:t xml:space="preserve">ciphering and integrity </w:t>
      </w:r>
      <w:r w:rsidR="004853F3">
        <w:rPr>
          <w:sz w:val="20"/>
          <w:szCs w:val="20"/>
        </w:rPr>
        <w:t>protection on the next PDU Set again</w:t>
      </w:r>
      <w:r w:rsidR="00A94BB9">
        <w:rPr>
          <w:sz w:val="20"/>
          <w:szCs w:val="20"/>
        </w:rPr>
        <w:t xml:space="preserve"> or doing so may risk the next PDU Set </w:t>
      </w:r>
      <w:r w:rsidR="004D5500">
        <w:rPr>
          <w:sz w:val="20"/>
          <w:szCs w:val="20"/>
        </w:rPr>
        <w:t xml:space="preserve">to </w:t>
      </w:r>
      <w:r w:rsidR="00D24A8C">
        <w:rPr>
          <w:sz w:val="20"/>
          <w:szCs w:val="20"/>
        </w:rPr>
        <w:t>run out of</w:t>
      </w:r>
      <w:r w:rsidR="004D5500">
        <w:rPr>
          <w:sz w:val="20"/>
          <w:szCs w:val="20"/>
        </w:rPr>
        <w:t xml:space="preserve"> its PSDB as well. </w:t>
      </w:r>
      <w:r w:rsidR="00811943">
        <w:rPr>
          <w:sz w:val="20"/>
          <w:szCs w:val="20"/>
        </w:rPr>
        <w:t xml:space="preserve">Therefore, a UE implementation may be </w:t>
      </w:r>
      <w:r w:rsidR="0097615F" w:rsidRPr="0097615F">
        <w:rPr>
          <w:sz w:val="20"/>
          <w:szCs w:val="20"/>
        </w:rPr>
        <w:t>unable (</w:t>
      </w:r>
      <w:r w:rsidR="00D94281">
        <w:rPr>
          <w:sz w:val="20"/>
          <w:szCs w:val="20"/>
        </w:rPr>
        <w:t>if</w:t>
      </w:r>
      <w:r w:rsidR="0097615F" w:rsidRPr="0097615F">
        <w:rPr>
          <w:sz w:val="20"/>
          <w:szCs w:val="20"/>
        </w:rPr>
        <w:t xml:space="preserve"> due to lack of time or computing resource) or unwilling (</w:t>
      </w:r>
      <w:r w:rsidR="00D94281">
        <w:rPr>
          <w:sz w:val="20"/>
          <w:szCs w:val="20"/>
        </w:rPr>
        <w:t>if</w:t>
      </w:r>
      <w:r w:rsidR="0097615F" w:rsidRPr="0097615F">
        <w:rPr>
          <w:sz w:val="20"/>
          <w:szCs w:val="20"/>
        </w:rPr>
        <w:t xml:space="preserve"> due to power consumption) </w:t>
      </w:r>
      <w:r w:rsidR="00811943">
        <w:rPr>
          <w:sz w:val="20"/>
          <w:szCs w:val="20"/>
        </w:rPr>
        <w:t>to reuse the COUNT value</w:t>
      </w:r>
      <w:r w:rsidR="004D5500">
        <w:rPr>
          <w:sz w:val="20"/>
          <w:szCs w:val="20"/>
        </w:rPr>
        <w:t>s</w:t>
      </w:r>
      <w:r w:rsidR="00811943">
        <w:rPr>
          <w:sz w:val="20"/>
          <w:szCs w:val="20"/>
        </w:rPr>
        <w:t xml:space="preserve"> in this circumstance.</w:t>
      </w:r>
    </w:p>
    <w:p w14:paraId="363CC047" w14:textId="5776F84B" w:rsidR="007252E8" w:rsidRDefault="005C2E81" w:rsidP="007252E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Observation</w:t>
      </w:r>
      <w:r w:rsidR="007252E8">
        <w:rPr>
          <w:b/>
          <w:bCs/>
          <w:sz w:val="20"/>
          <w:szCs w:val="20"/>
        </w:rPr>
        <w:t xml:space="preserve"> </w:t>
      </w:r>
      <w:r w:rsidR="00E9132B">
        <w:rPr>
          <w:b/>
          <w:bCs/>
          <w:sz w:val="20"/>
          <w:szCs w:val="20"/>
        </w:rPr>
        <w:t>3</w:t>
      </w:r>
      <w:r w:rsidR="007252E8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  <w:r w:rsidR="00642411">
        <w:rPr>
          <w:b/>
          <w:bCs/>
          <w:sz w:val="20"/>
          <w:szCs w:val="20"/>
        </w:rPr>
        <w:t>After discard</w:t>
      </w:r>
      <w:r w:rsidR="00545D0A">
        <w:rPr>
          <w:b/>
          <w:bCs/>
          <w:sz w:val="20"/>
          <w:szCs w:val="20"/>
        </w:rPr>
        <w:t xml:space="preserve">ing </w:t>
      </w:r>
      <w:r w:rsidR="0056071E">
        <w:rPr>
          <w:b/>
          <w:bCs/>
          <w:sz w:val="20"/>
          <w:szCs w:val="20"/>
        </w:rPr>
        <w:t xml:space="preserve">SDUs of </w:t>
      </w:r>
      <w:r w:rsidR="00545D0A">
        <w:rPr>
          <w:b/>
          <w:bCs/>
          <w:sz w:val="20"/>
          <w:szCs w:val="20"/>
        </w:rPr>
        <w:t>a PDU Set</w:t>
      </w:r>
      <w:r w:rsidR="00642411">
        <w:rPr>
          <w:b/>
          <w:bCs/>
          <w:sz w:val="20"/>
          <w:szCs w:val="20"/>
        </w:rPr>
        <w:t xml:space="preserve">, </w:t>
      </w:r>
      <w:r w:rsidR="00CC6CD9">
        <w:rPr>
          <w:b/>
          <w:bCs/>
          <w:sz w:val="20"/>
          <w:szCs w:val="20"/>
        </w:rPr>
        <w:t xml:space="preserve">although </w:t>
      </w:r>
      <w:r w:rsidR="00642411">
        <w:rPr>
          <w:b/>
          <w:bCs/>
          <w:sz w:val="20"/>
          <w:szCs w:val="20"/>
        </w:rPr>
        <w:t xml:space="preserve">whether to reuse </w:t>
      </w:r>
      <w:r w:rsidR="00054C2D">
        <w:rPr>
          <w:b/>
          <w:bCs/>
          <w:sz w:val="20"/>
          <w:szCs w:val="20"/>
        </w:rPr>
        <w:t>the COUNT value</w:t>
      </w:r>
      <w:r w:rsidR="00545D0A">
        <w:rPr>
          <w:b/>
          <w:bCs/>
          <w:sz w:val="20"/>
          <w:szCs w:val="20"/>
        </w:rPr>
        <w:t>s</w:t>
      </w:r>
      <w:r w:rsidR="00054C2D">
        <w:rPr>
          <w:b/>
          <w:bCs/>
          <w:sz w:val="20"/>
          <w:szCs w:val="20"/>
        </w:rPr>
        <w:t xml:space="preserve"> of the </w:t>
      </w:r>
      <w:r w:rsidR="00642411">
        <w:rPr>
          <w:b/>
          <w:bCs/>
          <w:sz w:val="20"/>
          <w:szCs w:val="20"/>
        </w:rPr>
        <w:t xml:space="preserve">discarded PDCP </w:t>
      </w:r>
      <w:r w:rsidR="00054C2D">
        <w:rPr>
          <w:b/>
          <w:bCs/>
          <w:sz w:val="20"/>
          <w:szCs w:val="20"/>
        </w:rPr>
        <w:t>SDU</w:t>
      </w:r>
      <w:r w:rsidR="00545D0A">
        <w:rPr>
          <w:b/>
          <w:bCs/>
          <w:sz w:val="20"/>
          <w:szCs w:val="20"/>
        </w:rPr>
        <w:t>s</w:t>
      </w:r>
      <w:r w:rsidR="00054C2D">
        <w:rPr>
          <w:b/>
          <w:bCs/>
          <w:sz w:val="20"/>
          <w:szCs w:val="20"/>
        </w:rPr>
        <w:t>/PDU</w:t>
      </w:r>
      <w:r w:rsidR="00545D0A">
        <w:rPr>
          <w:b/>
          <w:bCs/>
          <w:sz w:val="20"/>
          <w:szCs w:val="20"/>
        </w:rPr>
        <w:t>s</w:t>
      </w:r>
      <w:r w:rsidR="00642411">
        <w:rPr>
          <w:b/>
          <w:bCs/>
          <w:sz w:val="20"/>
          <w:szCs w:val="20"/>
        </w:rPr>
        <w:t xml:space="preserve"> is up to UE implementation</w:t>
      </w:r>
      <w:r w:rsidR="00B60CF9">
        <w:rPr>
          <w:b/>
          <w:bCs/>
          <w:sz w:val="20"/>
          <w:szCs w:val="20"/>
        </w:rPr>
        <w:t xml:space="preserve">, </w:t>
      </w:r>
      <w:r w:rsidR="00B60CF9" w:rsidRPr="00B60CF9">
        <w:rPr>
          <w:b/>
          <w:bCs/>
          <w:sz w:val="20"/>
          <w:szCs w:val="20"/>
        </w:rPr>
        <w:t xml:space="preserve">a UE implementation may be unable </w:t>
      </w:r>
      <w:r w:rsidR="00FD40DA">
        <w:rPr>
          <w:b/>
          <w:bCs/>
          <w:sz w:val="20"/>
          <w:szCs w:val="20"/>
        </w:rPr>
        <w:t xml:space="preserve">(e.g., due to lack of time or computing resource) or unwilling (e.g., due to power consumption) </w:t>
      </w:r>
      <w:r w:rsidR="00B60CF9" w:rsidRPr="00B60CF9">
        <w:rPr>
          <w:b/>
          <w:bCs/>
          <w:sz w:val="20"/>
          <w:szCs w:val="20"/>
        </w:rPr>
        <w:t>to reuse the COUNT value</w:t>
      </w:r>
      <w:r w:rsidR="00545D0A">
        <w:rPr>
          <w:b/>
          <w:bCs/>
          <w:sz w:val="20"/>
          <w:szCs w:val="20"/>
        </w:rPr>
        <w:t>s associated with the discarded PDU Set</w:t>
      </w:r>
      <w:r w:rsidR="00AA7A60">
        <w:rPr>
          <w:b/>
          <w:bCs/>
          <w:sz w:val="20"/>
          <w:szCs w:val="20"/>
        </w:rPr>
        <w:t>(s)</w:t>
      </w:r>
      <w:r w:rsidR="00B60CF9">
        <w:rPr>
          <w:b/>
          <w:bCs/>
          <w:sz w:val="20"/>
          <w:szCs w:val="20"/>
        </w:rPr>
        <w:t xml:space="preserve">. </w:t>
      </w:r>
    </w:p>
    <w:p w14:paraId="2C90B62A" w14:textId="589AB696" w:rsidR="00256DD2" w:rsidRDefault="00256DD2" w:rsidP="00BD6474">
      <w:pPr>
        <w:rPr>
          <w:sz w:val="20"/>
          <w:szCs w:val="20"/>
        </w:rPr>
      </w:pPr>
      <w:r>
        <w:rPr>
          <w:sz w:val="20"/>
          <w:szCs w:val="20"/>
        </w:rPr>
        <w:t xml:space="preserve">This </w:t>
      </w:r>
      <w:r w:rsidR="003943B2">
        <w:rPr>
          <w:sz w:val="20"/>
          <w:szCs w:val="20"/>
        </w:rPr>
        <w:t xml:space="preserve">may create a situation where a large chunk of </w:t>
      </w:r>
      <w:r w:rsidR="00E72A5D">
        <w:rPr>
          <w:sz w:val="20"/>
          <w:szCs w:val="20"/>
        </w:rPr>
        <w:t xml:space="preserve">contiguous PDCP SNs are missing </w:t>
      </w:r>
      <w:r w:rsidR="007A4305">
        <w:rPr>
          <w:sz w:val="20"/>
          <w:szCs w:val="20"/>
        </w:rPr>
        <w:t>at</w:t>
      </w:r>
      <w:r w:rsidR="003943B2">
        <w:rPr>
          <w:sz w:val="20"/>
          <w:szCs w:val="20"/>
        </w:rPr>
        <w:t xml:space="preserve"> the receiving PDCP entity </w:t>
      </w:r>
      <w:r w:rsidR="00E72A5D">
        <w:rPr>
          <w:sz w:val="20"/>
          <w:szCs w:val="20"/>
        </w:rPr>
        <w:t>when the receiving PDCP entity receives a PDCP PDU of the next PDU Set</w:t>
      </w:r>
      <w:r w:rsidR="0022064B">
        <w:rPr>
          <w:sz w:val="20"/>
          <w:szCs w:val="20"/>
        </w:rPr>
        <w:t xml:space="preserve">. </w:t>
      </w:r>
      <w:r w:rsidR="0030005B">
        <w:rPr>
          <w:sz w:val="20"/>
          <w:szCs w:val="20"/>
        </w:rPr>
        <w:t>I</w:t>
      </w:r>
      <w:r w:rsidR="0030005B" w:rsidRPr="0030005B">
        <w:rPr>
          <w:sz w:val="20"/>
          <w:szCs w:val="20"/>
        </w:rPr>
        <w:t xml:space="preserve">f outOfOrderDelivery is </w:t>
      </w:r>
      <w:r w:rsidR="0030005B">
        <w:rPr>
          <w:sz w:val="20"/>
          <w:szCs w:val="20"/>
        </w:rPr>
        <w:t xml:space="preserve">not </w:t>
      </w:r>
      <w:r w:rsidR="0030005B" w:rsidRPr="0030005B">
        <w:rPr>
          <w:sz w:val="20"/>
          <w:szCs w:val="20"/>
        </w:rPr>
        <w:t>configured</w:t>
      </w:r>
      <w:r w:rsidR="0030005B">
        <w:rPr>
          <w:sz w:val="20"/>
          <w:szCs w:val="20"/>
        </w:rPr>
        <w:t>, meaning in</w:t>
      </w:r>
      <w:r w:rsidR="005356C4">
        <w:rPr>
          <w:sz w:val="20"/>
          <w:szCs w:val="20"/>
        </w:rPr>
        <w:t>-sequence delivery is required, the receiving PDCP entity will hold off the deliver</w:t>
      </w:r>
      <w:r w:rsidR="00B81271">
        <w:rPr>
          <w:sz w:val="20"/>
          <w:szCs w:val="20"/>
        </w:rPr>
        <w:t>y of the subsequently received P</w:t>
      </w:r>
      <w:r w:rsidR="00007E6F">
        <w:rPr>
          <w:sz w:val="20"/>
          <w:szCs w:val="20"/>
        </w:rPr>
        <w:t>DCP S</w:t>
      </w:r>
      <w:r w:rsidR="00B81271">
        <w:rPr>
          <w:sz w:val="20"/>
          <w:szCs w:val="20"/>
        </w:rPr>
        <w:t>DU</w:t>
      </w:r>
      <w:r w:rsidR="00007E6F">
        <w:rPr>
          <w:sz w:val="20"/>
          <w:szCs w:val="20"/>
        </w:rPr>
        <w:t>s</w:t>
      </w:r>
      <w:r w:rsidR="00B81271">
        <w:rPr>
          <w:sz w:val="20"/>
          <w:szCs w:val="20"/>
        </w:rPr>
        <w:t xml:space="preserve"> </w:t>
      </w:r>
      <w:r w:rsidR="00007E6F">
        <w:rPr>
          <w:sz w:val="20"/>
          <w:szCs w:val="20"/>
        </w:rPr>
        <w:t xml:space="preserve">to its upper layer, </w:t>
      </w:r>
      <w:r w:rsidR="00FD7C88">
        <w:rPr>
          <w:sz w:val="20"/>
          <w:szCs w:val="20"/>
        </w:rPr>
        <w:t xml:space="preserve">for </w:t>
      </w:r>
      <w:r w:rsidR="00007E6F">
        <w:rPr>
          <w:sz w:val="20"/>
          <w:szCs w:val="20"/>
        </w:rPr>
        <w:t xml:space="preserve">not knowing that the missing PDCP PDUs have been </w:t>
      </w:r>
      <w:r w:rsidR="00323CE3">
        <w:rPr>
          <w:sz w:val="20"/>
          <w:szCs w:val="20"/>
        </w:rPr>
        <w:t>discarded by the transmitting PDCP entity</w:t>
      </w:r>
      <w:r w:rsidR="00FD7C88">
        <w:rPr>
          <w:sz w:val="20"/>
          <w:szCs w:val="20"/>
        </w:rPr>
        <w:t>, and hence incurring unnecessary delay in delivering those subsequently received PDCP SDUs to the upper layer</w:t>
      </w:r>
      <w:r w:rsidR="00323CE3">
        <w:rPr>
          <w:sz w:val="20"/>
          <w:szCs w:val="20"/>
        </w:rPr>
        <w:t>.</w:t>
      </w:r>
    </w:p>
    <w:p w14:paraId="57575EA6" w14:textId="6108F9B1" w:rsidR="00772179" w:rsidRDefault="00BB047D" w:rsidP="00BD6474">
      <w:pPr>
        <w:rPr>
          <w:sz w:val="20"/>
          <w:szCs w:val="20"/>
        </w:rPr>
      </w:pPr>
      <w:r>
        <w:rPr>
          <w:sz w:val="20"/>
          <w:szCs w:val="20"/>
        </w:rPr>
        <w:t>An</w:t>
      </w:r>
      <w:r w:rsidR="00C9772D">
        <w:rPr>
          <w:sz w:val="20"/>
          <w:szCs w:val="20"/>
        </w:rPr>
        <w:t xml:space="preserve">other </w:t>
      </w:r>
      <w:r>
        <w:rPr>
          <w:sz w:val="20"/>
          <w:szCs w:val="20"/>
        </w:rPr>
        <w:t xml:space="preserve">potential </w:t>
      </w:r>
      <w:r w:rsidR="00C9772D">
        <w:rPr>
          <w:sz w:val="20"/>
          <w:szCs w:val="20"/>
        </w:rPr>
        <w:t xml:space="preserve">issue </w:t>
      </w:r>
      <w:r>
        <w:rPr>
          <w:sz w:val="20"/>
          <w:szCs w:val="20"/>
        </w:rPr>
        <w:t xml:space="preserve">is that when the discarding of </w:t>
      </w:r>
      <w:r w:rsidR="00DC5148">
        <w:rPr>
          <w:sz w:val="20"/>
          <w:szCs w:val="20"/>
        </w:rPr>
        <w:t xml:space="preserve">PDU Set is </w:t>
      </w:r>
      <w:r>
        <w:rPr>
          <w:sz w:val="20"/>
          <w:szCs w:val="20"/>
        </w:rPr>
        <w:t xml:space="preserve">caused by </w:t>
      </w:r>
      <w:r w:rsidR="00DC5148">
        <w:rPr>
          <w:sz w:val="20"/>
          <w:szCs w:val="20"/>
        </w:rPr>
        <w:t>network congestion, it is possible that a large number of conse</w:t>
      </w:r>
      <w:r w:rsidR="0029102D">
        <w:rPr>
          <w:sz w:val="20"/>
          <w:szCs w:val="20"/>
        </w:rPr>
        <w:t>cutive PDU Sets may be discarded</w:t>
      </w:r>
      <w:r w:rsidR="003F5F1C">
        <w:rPr>
          <w:sz w:val="20"/>
          <w:szCs w:val="20"/>
        </w:rPr>
        <w:t xml:space="preserve"> in a non-stop interruption until</w:t>
      </w:r>
      <w:r w:rsidR="0029102D">
        <w:rPr>
          <w:sz w:val="20"/>
          <w:szCs w:val="20"/>
        </w:rPr>
        <w:t xml:space="preserve"> the transmission </w:t>
      </w:r>
      <w:r w:rsidR="00BA3DF6">
        <w:rPr>
          <w:sz w:val="20"/>
          <w:szCs w:val="20"/>
        </w:rPr>
        <w:t>is</w:t>
      </w:r>
      <w:r w:rsidR="0029102D">
        <w:rPr>
          <w:sz w:val="20"/>
          <w:szCs w:val="20"/>
        </w:rPr>
        <w:t xml:space="preserve"> resumed. </w:t>
      </w:r>
      <w:r w:rsidR="00334F64">
        <w:rPr>
          <w:sz w:val="20"/>
          <w:szCs w:val="20"/>
        </w:rPr>
        <w:t xml:space="preserve">Based on </w:t>
      </w:r>
      <w:r w:rsidR="00577C34">
        <w:rPr>
          <w:sz w:val="20"/>
          <w:szCs w:val="20"/>
        </w:rPr>
        <w:t xml:space="preserve">the </w:t>
      </w:r>
      <w:r w:rsidR="00334F64">
        <w:rPr>
          <w:sz w:val="20"/>
          <w:szCs w:val="20"/>
        </w:rPr>
        <w:t>data rate</w:t>
      </w:r>
      <w:r w:rsidR="00577C34">
        <w:rPr>
          <w:sz w:val="20"/>
          <w:szCs w:val="20"/>
        </w:rPr>
        <w:t>s</w:t>
      </w:r>
      <w:r w:rsidR="00334F64">
        <w:rPr>
          <w:sz w:val="20"/>
          <w:szCs w:val="20"/>
        </w:rPr>
        <w:t xml:space="preserve"> of 10 Mbps (baseline) </w:t>
      </w:r>
      <w:r w:rsidR="00577C34">
        <w:rPr>
          <w:sz w:val="20"/>
          <w:szCs w:val="20"/>
        </w:rPr>
        <w:t>and</w:t>
      </w:r>
      <w:r w:rsidR="00334F64">
        <w:rPr>
          <w:sz w:val="20"/>
          <w:szCs w:val="20"/>
        </w:rPr>
        <w:t xml:space="preserve"> 20 Mbps</w:t>
      </w:r>
      <w:r w:rsidR="00577C34">
        <w:rPr>
          <w:sz w:val="20"/>
          <w:szCs w:val="20"/>
        </w:rPr>
        <w:t xml:space="preserve"> (optional) assumed </w:t>
      </w:r>
      <w:r w:rsidR="000F598D">
        <w:rPr>
          <w:sz w:val="20"/>
          <w:szCs w:val="20"/>
        </w:rPr>
        <w:t xml:space="preserve">for AR UL video traffic </w:t>
      </w:r>
      <w:r w:rsidR="00577C34">
        <w:rPr>
          <w:sz w:val="20"/>
          <w:szCs w:val="20"/>
        </w:rPr>
        <w:t>in [4]</w:t>
      </w:r>
      <w:r w:rsidR="005B6ECC">
        <w:rPr>
          <w:sz w:val="20"/>
          <w:szCs w:val="20"/>
        </w:rPr>
        <w:t xml:space="preserve"> and a PDCP SDU size of 1500 Bytes, </w:t>
      </w:r>
      <w:r w:rsidR="00B871E6">
        <w:rPr>
          <w:sz w:val="20"/>
          <w:szCs w:val="20"/>
        </w:rPr>
        <w:t xml:space="preserve">there are </w:t>
      </w:r>
      <w:r w:rsidR="001C51B1">
        <w:rPr>
          <w:sz w:val="20"/>
          <w:szCs w:val="20"/>
        </w:rPr>
        <w:t xml:space="preserve">roughly </w:t>
      </w:r>
      <w:r w:rsidR="00B871E6">
        <w:rPr>
          <w:sz w:val="20"/>
          <w:szCs w:val="20"/>
        </w:rPr>
        <w:t>8</w:t>
      </w:r>
      <w:r w:rsidR="007C275B">
        <w:rPr>
          <w:sz w:val="20"/>
          <w:szCs w:val="20"/>
        </w:rPr>
        <w:t>7</w:t>
      </w:r>
      <w:r w:rsidR="001C51B1">
        <w:rPr>
          <w:sz w:val="20"/>
          <w:szCs w:val="20"/>
        </w:rPr>
        <w:t>4</w:t>
      </w:r>
      <w:r w:rsidR="00B871E6">
        <w:rPr>
          <w:sz w:val="20"/>
          <w:szCs w:val="20"/>
        </w:rPr>
        <w:t xml:space="preserve"> </w:t>
      </w:r>
      <w:r w:rsidR="0095129A">
        <w:rPr>
          <w:sz w:val="20"/>
          <w:szCs w:val="20"/>
        </w:rPr>
        <w:t>(for 10 Mbps) or</w:t>
      </w:r>
      <w:r w:rsidR="00B871E6">
        <w:rPr>
          <w:sz w:val="20"/>
          <w:szCs w:val="20"/>
        </w:rPr>
        <w:t xml:space="preserve"> 1</w:t>
      </w:r>
      <w:r w:rsidR="001C51B1">
        <w:rPr>
          <w:sz w:val="20"/>
          <w:szCs w:val="20"/>
        </w:rPr>
        <w:t>748</w:t>
      </w:r>
      <w:r w:rsidR="0095129A">
        <w:rPr>
          <w:sz w:val="20"/>
          <w:szCs w:val="20"/>
        </w:rPr>
        <w:t xml:space="preserve"> (for 20 Mbps)</w:t>
      </w:r>
      <w:r w:rsidR="00B871E6">
        <w:rPr>
          <w:sz w:val="20"/>
          <w:szCs w:val="20"/>
        </w:rPr>
        <w:t xml:space="preserve"> PDCP SDUs </w:t>
      </w:r>
      <w:r w:rsidR="009D3FE2">
        <w:rPr>
          <w:sz w:val="20"/>
          <w:szCs w:val="20"/>
        </w:rPr>
        <w:t>per</w:t>
      </w:r>
      <w:r w:rsidR="00B871E6">
        <w:rPr>
          <w:sz w:val="20"/>
          <w:szCs w:val="20"/>
        </w:rPr>
        <w:t xml:space="preserve"> second</w:t>
      </w:r>
      <w:r w:rsidR="00BD668A">
        <w:rPr>
          <w:sz w:val="20"/>
          <w:szCs w:val="20"/>
        </w:rPr>
        <w:t>,</w:t>
      </w:r>
      <w:r w:rsidR="00225E7A">
        <w:rPr>
          <w:sz w:val="20"/>
          <w:szCs w:val="20"/>
        </w:rPr>
        <w:t xml:space="preserve"> on average</w:t>
      </w:r>
      <w:r w:rsidR="00BD668A">
        <w:rPr>
          <w:sz w:val="20"/>
          <w:szCs w:val="20"/>
        </w:rPr>
        <w:t>,</w:t>
      </w:r>
      <w:r w:rsidR="0037478E">
        <w:rPr>
          <w:sz w:val="20"/>
          <w:szCs w:val="20"/>
        </w:rPr>
        <w:t xml:space="preserve"> </w:t>
      </w:r>
      <w:r w:rsidR="00BD668A">
        <w:rPr>
          <w:sz w:val="20"/>
          <w:szCs w:val="20"/>
        </w:rPr>
        <w:t xml:space="preserve">being </w:t>
      </w:r>
      <w:r w:rsidR="0037478E">
        <w:rPr>
          <w:sz w:val="20"/>
          <w:szCs w:val="20"/>
        </w:rPr>
        <w:t xml:space="preserve">produced </w:t>
      </w:r>
      <w:r w:rsidR="00DE7C6C">
        <w:rPr>
          <w:sz w:val="20"/>
          <w:szCs w:val="20"/>
        </w:rPr>
        <w:t>for</w:t>
      </w:r>
      <w:r w:rsidR="0037478E">
        <w:rPr>
          <w:sz w:val="20"/>
          <w:szCs w:val="20"/>
        </w:rPr>
        <w:t xml:space="preserve"> the AR UL video flow</w:t>
      </w:r>
      <w:r w:rsidR="00B871E6">
        <w:rPr>
          <w:sz w:val="20"/>
          <w:szCs w:val="20"/>
        </w:rPr>
        <w:t>.</w:t>
      </w:r>
      <w:r w:rsidR="001C51B1">
        <w:rPr>
          <w:sz w:val="20"/>
          <w:szCs w:val="20"/>
        </w:rPr>
        <w:t xml:space="preserve"> </w:t>
      </w:r>
      <w:r w:rsidR="00125505">
        <w:rPr>
          <w:sz w:val="20"/>
          <w:szCs w:val="20"/>
        </w:rPr>
        <w:t xml:space="preserve">If </w:t>
      </w:r>
      <w:r w:rsidR="00072EE6">
        <w:rPr>
          <w:sz w:val="20"/>
          <w:szCs w:val="20"/>
        </w:rPr>
        <w:t xml:space="preserve">12-bit </w:t>
      </w:r>
      <w:r w:rsidR="00125505">
        <w:rPr>
          <w:sz w:val="20"/>
          <w:szCs w:val="20"/>
        </w:rPr>
        <w:t xml:space="preserve">PDCP SN is </w:t>
      </w:r>
      <w:r w:rsidR="00072EE6">
        <w:rPr>
          <w:sz w:val="20"/>
          <w:szCs w:val="20"/>
        </w:rPr>
        <w:t>used, half of the PDCP SN space is 2048</w:t>
      </w:r>
      <w:r w:rsidR="0055497E">
        <w:rPr>
          <w:sz w:val="20"/>
          <w:szCs w:val="20"/>
        </w:rPr>
        <w:t>.</w:t>
      </w:r>
      <w:r w:rsidR="006520DD">
        <w:rPr>
          <w:sz w:val="20"/>
          <w:szCs w:val="20"/>
        </w:rPr>
        <w:t xml:space="preserve"> Discarding PDU Sets consecutively</w:t>
      </w:r>
      <w:r w:rsidR="00156E79">
        <w:rPr>
          <w:sz w:val="20"/>
          <w:szCs w:val="20"/>
        </w:rPr>
        <w:t xml:space="preserve"> for 2</w:t>
      </w:r>
      <w:r w:rsidR="00A148BF">
        <w:rPr>
          <w:sz w:val="20"/>
          <w:szCs w:val="20"/>
        </w:rPr>
        <w:t>.3</w:t>
      </w:r>
      <w:r w:rsidR="00156E79">
        <w:rPr>
          <w:sz w:val="20"/>
          <w:szCs w:val="20"/>
        </w:rPr>
        <w:t xml:space="preserve"> </w:t>
      </w:r>
      <w:r w:rsidR="00A148BF">
        <w:rPr>
          <w:sz w:val="20"/>
          <w:szCs w:val="20"/>
        </w:rPr>
        <w:t>or 1.2</w:t>
      </w:r>
      <w:r w:rsidR="00156E79">
        <w:rPr>
          <w:sz w:val="20"/>
          <w:szCs w:val="20"/>
        </w:rPr>
        <w:t xml:space="preserve"> seconds</w:t>
      </w:r>
      <w:r w:rsidR="005C0549">
        <w:rPr>
          <w:sz w:val="20"/>
          <w:szCs w:val="20"/>
        </w:rPr>
        <w:t xml:space="preserve"> could create a PDCP SN gap that is greater than half of the PDCP SN space</w:t>
      </w:r>
      <w:r w:rsidR="007A4305">
        <w:rPr>
          <w:sz w:val="20"/>
          <w:szCs w:val="20"/>
        </w:rPr>
        <w:t xml:space="preserve"> at the receiving PDCP entity</w:t>
      </w:r>
      <w:r w:rsidR="00465A41">
        <w:rPr>
          <w:sz w:val="20"/>
          <w:szCs w:val="20"/>
        </w:rPr>
        <w:t xml:space="preserve">, which could </w:t>
      </w:r>
      <w:r w:rsidR="00AE2719">
        <w:rPr>
          <w:sz w:val="20"/>
          <w:szCs w:val="20"/>
        </w:rPr>
        <w:t>result in</w:t>
      </w:r>
      <w:r w:rsidR="00465A41">
        <w:rPr>
          <w:sz w:val="20"/>
          <w:szCs w:val="20"/>
        </w:rPr>
        <w:t xml:space="preserve"> HFN desynchronization.</w:t>
      </w:r>
      <w:r w:rsidR="00AE2719">
        <w:rPr>
          <w:sz w:val="20"/>
          <w:szCs w:val="20"/>
        </w:rPr>
        <w:t xml:space="preserve"> </w:t>
      </w:r>
      <w:r w:rsidR="00452F15">
        <w:rPr>
          <w:sz w:val="20"/>
          <w:szCs w:val="20"/>
        </w:rPr>
        <w:t xml:space="preserve">Although 18-bit PDCP SN can be used </w:t>
      </w:r>
      <w:r w:rsidR="005A2A1B">
        <w:rPr>
          <w:sz w:val="20"/>
          <w:szCs w:val="20"/>
        </w:rPr>
        <w:t xml:space="preserve">in this case, it </w:t>
      </w:r>
      <w:r w:rsidR="003C34D6">
        <w:rPr>
          <w:sz w:val="20"/>
          <w:szCs w:val="20"/>
        </w:rPr>
        <w:t>just</w:t>
      </w:r>
      <w:r w:rsidR="005A2A1B">
        <w:rPr>
          <w:sz w:val="20"/>
          <w:szCs w:val="20"/>
        </w:rPr>
        <w:t xml:space="preserve"> extend</w:t>
      </w:r>
      <w:r w:rsidR="003C34D6">
        <w:rPr>
          <w:sz w:val="20"/>
          <w:szCs w:val="20"/>
        </w:rPr>
        <w:t>s</w:t>
      </w:r>
      <w:r w:rsidR="005A2A1B">
        <w:rPr>
          <w:sz w:val="20"/>
          <w:szCs w:val="20"/>
        </w:rPr>
        <w:t xml:space="preserve"> the</w:t>
      </w:r>
      <w:r w:rsidR="001B52C5">
        <w:rPr>
          <w:sz w:val="20"/>
          <w:szCs w:val="20"/>
        </w:rPr>
        <w:t xml:space="preserve"> </w:t>
      </w:r>
      <w:r w:rsidR="003B7B4C">
        <w:rPr>
          <w:sz w:val="20"/>
          <w:szCs w:val="20"/>
        </w:rPr>
        <w:t xml:space="preserve">non-stop </w:t>
      </w:r>
      <w:r w:rsidR="005A2A1B">
        <w:rPr>
          <w:sz w:val="20"/>
          <w:szCs w:val="20"/>
        </w:rPr>
        <w:t xml:space="preserve">interruption </w:t>
      </w:r>
      <w:r w:rsidR="001B52C5">
        <w:rPr>
          <w:sz w:val="20"/>
          <w:szCs w:val="20"/>
        </w:rPr>
        <w:t xml:space="preserve">time </w:t>
      </w:r>
      <w:r w:rsidR="003C34D6">
        <w:rPr>
          <w:sz w:val="20"/>
          <w:szCs w:val="20"/>
        </w:rPr>
        <w:t xml:space="preserve">from </w:t>
      </w:r>
      <w:r w:rsidR="00F0115A">
        <w:rPr>
          <w:sz w:val="20"/>
          <w:szCs w:val="20"/>
        </w:rPr>
        <w:t>2.</w:t>
      </w:r>
      <w:r w:rsidR="003C34D6">
        <w:rPr>
          <w:sz w:val="20"/>
          <w:szCs w:val="20"/>
        </w:rPr>
        <w:t xml:space="preserve">3 </w:t>
      </w:r>
      <w:r w:rsidR="00A148BF">
        <w:rPr>
          <w:sz w:val="20"/>
          <w:szCs w:val="20"/>
        </w:rPr>
        <w:t xml:space="preserve">or 1.2 </w:t>
      </w:r>
      <w:r w:rsidR="003C34D6">
        <w:rPr>
          <w:sz w:val="20"/>
          <w:szCs w:val="20"/>
        </w:rPr>
        <w:t xml:space="preserve">seconds to </w:t>
      </w:r>
      <w:r w:rsidR="0040513C">
        <w:rPr>
          <w:sz w:val="20"/>
          <w:szCs w:val="20"/>
        </w:rPr>
        <w:t>150</w:t>
      </w:r>
      <w:r w:rsidR="003C34D6">
        <w:rPr>
          <w:sz w:val="20"/>
          <w:szCs w:val="20"/>
        </w:rPr>
        <w:t xml:space="preserve"> </w:t>
      </w:r>
      <w:r w:rsidR="00A148BF">
        <w:rPr>
          <w:sz w:val="20"/>
          <w:szCs w:val="20"/>
        </w:rPr>
        <w:t xml:space="preserve">or 75 </w:t>
      </w:r>
      <w:r w:rsidR="0040513C">
        <w:rPr>
          <w:sz w:val="20"/>
          <w:szCs w:val="20"/>
        </w:rPr>
        <w:t>seconds</w:t>
      </w:r>
      <w:r w:rsidR="001B52C5">
        <w:rPr>
          <w:sz w:val="20"/>
          <w:szCs w:val="20"/>
        </w:rPr>
        <w:t xml:space="preserve"> before the HFN </w:t>
      </w:r>
      <w:r w:rsidR="00323231">
        <w:rPr>
          <w:sz w:val="20"/>
          <w:szCs w:val="20"/>
        </w:rPr>
        <w:t>desynchronization may occur.</w:t>
      </w:r>
      <w:r w:rsidR="0004168C">
        <w:rPr>
          <w:sz w:val="20"/>
          <w:szCs w:val="20"/>
        </w:rPr>
        <w:t xml:space="preserve"> </w:t>
      </w:r>
      <w:r w:rsidR="00FE4A9F">
        <w:rPr>
          <w:sz w:val="20"/>
          <w:szCs w:val="20"/>
        </w:rPr>
        <w:t>Although some users may have already given up the XR service by that time,</w:t>
      </w:r>
      <w:r w:rsidR="009B74E8">
        <w:rPr>
          <w:sz w:val="20"/>
          <w:szCs w:val="20"/>
        </w:rPr>
        <w:t xml:space="preserve"> it is </w:t>
      </w:r>
      <w:r w:rsidR="00845BB7">
        <w:rPr>
          <w:sz w:val="20"/>
          <w:szCs w:val="20"/>
        </w:rPr>
        <w:t>uncertain whether</w:t>
      </w:r>
      <w:r w:rsidR="009B74E8">
        <w:rPr>
          <w:sz w:val="20"/>
          <w:szCs w:val="20"/>
        </w:rPr>
        <w:t xml:space="preserve"> that</w:t>
      </w:r>
      <w:r w:rsidR="00DF751A">
        <w:rPr>
          <w:sz w:val="20"/>
          <w:szCs w:val="20"/>
        </w:rPr>
        <w:t xml:space="preserve"> will be </w:t>
      </w:r>
      <w:r w:rsidR="00845BB7">
        <w:rPr>
          <w:sz w:val="20"/>
          <w:szCs w:val="20"/>
        </w:rPr>
        <w:t>the</w:t>
      </w:r>
      <w:r w:rsidR="00DF751A">
        <w:rPr>
          <w:sz w:val="20"/>
          <w:szCs w:val="20"/>
        </w:rPr>
        <w:t xml:space="preserve"> case for every user or for every XR service.</w:t>
      </w:r>
    </w:p>
    <w:p w14:paraId="71FB6160" w14:textId="46FA324F" w:rsidR="005F7986" w:rsidRDefault="005F7986" w:rsidP="00BD6474">
      <w:pPr>
        <w:rPr>
          <w:sz w:val="20"/>
          <w:szCs w:val="20"/>
        </w:rPr>
      </w:pPr>
      <w:r>
        <w:rPr>
          <w:sz w:val="20"/>
          <w:szCs w:val="20"/>
        </w:rPr>
        <w:t xml:space="preserve">Therefore, the </w:t>
      </w:r>
      <w:r w:rsidR="00E932C4">
        <w:rPr>
          <w:sz w:val="20"/>
          <w:szCs w:val="20"/>
        </w:rPr>
        <w:t xml:space="preserve">potential </w:t>
      </w:r>
      <w:r>
        <w:rPr>
          <w:sz w:val="20"/>
          <w:szCs w:val="20"/>
        </w:rPr>
        <w:t xml:space="preserve">issues of </w:t>
      </w:r>
      <w:r w:rsidR="00F36587">
        <w:rPr>
          <w:sz w:val="20"/>
          <w:szCs w:val="20"/>
        </w:rPr>
        <w:t xml:space="preserve">PDCP </w:t>
      </w:r>
      <w:r>
        <w:rPr>
          <w:sz w:val="20"/>
          <w:szCs w:val="20"/>
        </w:rPr>
        <w:t xml:space="preserve">reordering and HFN desynchronization </w:t>
      </w:r>
      <w:r w:rsidR="00E932C4">
        <w:rPr>
          <w:sz w:val="20"/>
          <w:szCs w:val="20"/>
        </w:rPr>
        <w:t xml:space="preserve">due to </w:t>
      </w:r>
      <w:r w:rsidR="00CB7C02">
        <w:rPr>
          <w:sz w:val="20"/>
          <w:szCs w:val="20"/>
        </w:rPr>
        <w:t xml:space="preserve">PDU </w:t>
      </w:r>
      <w:r w:rsidR="00E932C4">
        <w:rPr>
          <w:sz w:val="20"/>
          <w:szCs w:val="20"/>
        </w:rPr>
        <w:t>discarding should</w:t>
      </w:r>
      <w:r>
        <w:rPr>
          <w:sz w:val="20"/>
          <w:szCs w:val="20"/>
        </w:rPr>
        <w:t xml:space="preserve"> be </w:t>
      </w:r>
      <w:r w:rsidR="00DE5C2E">
        <w:rPr>
          <w:sz w:val="20"/>
          <w:szCs w:val="20"/>
        </w:rPr>
        <w:t>carefully considered</w:t>
      </w:r>
      <w:r>
        <w:rPr>
          <w:sz w:val="20"/>
          <w:szCs w:val="20"/>
        </w:rPr>
        <w:t xml:space="preserve"> </w:t>
      </w:r>
      <w:r w:rsidR="003A07A8">
        <w:rPr>
          <w:sz w:val="20"/>
          <w:szCs w:val="20"/>
        </w:rPr>
        <w:t xml:space="preserve">when </w:t>
      </w:r>
      <w:r w:rsidR="00F277C8">
        <w:rPr>
          <w:sz w:val="20"/>
          <w:szCs w:val="20"/>
        </w:rPr>
        <w:t xml:space="preserve">RAN2 </w:t>
      </w:r>
      <w:r w:rsidR="003A07A8">
        <w:rPr>
          <w:sz w:val="20"/>
          <w:szCs w:val="20"/>
        </w:rPr>
        <w:t>specify the discard</w:t>
      </w:r>
      <w:r w:rsidR="00CB7C02">
        <w:rPr>
          <w:sz w:val="20"/>
          <w:szCs w:val="20"/>
        </w:rPr>
        <w:t>ing</w:t>
      </w:r>
      <w:r w:rsidR="003A07A8">
        <w:rPr>
          <w:sz w:val="20"/>
          <w:szCs w:val="20"/>
        </w:rPr>
        <w:t xml:space="preserve"> operation for XR.</w:t>
      </w:r>
    </w:p>
    <w:p w14:paraId="154ACBCA" w14:textId="6E3A1DFD" w:rsidR="00207078" w:rsidRPr="00F36587" w:rsidRDefault="007252E8" w:rsidP="0020707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</w:t>
      </w:r>
      <w:r w:rsidR="0064047D">
        <w:rPr>
          <w:b/>
          <w:bCs/>
          <w:sz w:val="20"/>
          <w:szCs w:val="20"/>
        </w:rPr>
        <w:t xml:space="preserve"> </w:t>
      </w:r>
      <w:r w:rsidR="00884588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>.</w:t>
      </w:r>
      <w:r w:rsidR="00884588">
        <w:rPr>
          <w:b/>
          <w:bCs/>
          <w:sz w:val="20"/>
          <w:szCs w:val="20"/>
        </w:rPr>
        <w:t xml:space="preserve"> RAN2 </w:t>
      </w:r>
      <w:r w:rsidR="00F36587">
        <w:rPr>
          <w:b/>
          <w:bCs/>
          <w:sz w:val="20"/>
          <w:szCs w:val="20"/>
        </w:rPr>
        <w:t xml:space="preserve">consider </w:t>
      </w:r>
      <w:r w:rsidR="00F36587" w:rsidRPr="00F36587">
        <w:rPr>
          <w:b/>
          <w:bCs/>
          <w:sz w:val="20"/>
          <w:szCs w:val="20"/>
        </w:rPr>
        <w:t xml:space="preserve">the potential issues of </w:t>
      </w:r>
      <w:r w:rsidR="00F36587">
        <w:rPr>
          <w:b/>
          <w:bCs/>
          <w:sz w:val="20"/>
          <w:szCs w:val="20"/>
        </w:rPr>
        <w:t xml:space="preserve">PDCP </w:t>
      </w:r>
      <w:r w:rsidR="00F36587" w:rsidRPr="00F36587">
        <w:rPr>
          <w:b/>
          <w:bCs/>
          <w:sz w:val="20"/>
          <w:szCs w:val="20"/>
        </w:rPr>
        <w:t>reordering and HFN desynchronization due to PDU discarding when specify</w:t>
      </w:r>
      <w:r w:rsidR="00F36587">
        <w:rPr>
          <w:b/>
          <w:bCs/>
          <w:sz w:val="20"/>
          <w:szCs w:val="20"/>
        </w:rPr>
        <w:t>ing</w:t>
      </w:r>
      <w:r w:rsidR="00F36587" w:rsidRPr="00F36587">
        <w:rPr>
          <w:b/>
          <w:bCs/>
          <w:sz w:val="20"/>
          <w:szCs w:val="20"/>
        </w:rPr>
        <w:t xml:space="preserve"> the discarding operation for XR.</w:t>
      </w:r>
    </w:p>
    <w:p w14:paraId="18B94AA5" w14:textId="4F262795" w:rsidR="00157FC3" w:rsidRPr="00493C77" w:rsidRDefault="00747F48" w:rsidP="00493C77">
      <w:pPr>
        <w:pStyle w:val="Heading1"/>
      </w:pPr>
      <w:bookmarkStart w:id="6" w:name="_Ref129681832"/>
      <w:r w:rsidRPr="00493C77">
        <w:t>Conclusion</w:t>
      </w:r>
      <w:r w:rsidR="006B1FD5" w:rsidRPr="00493C77">
        <w:t>s</w:t>
      </w:r>
    </w:p>
    <w:p w14:paraId="105C1977" w14:textId="77777777" w:rsidR="00DA3157" w:rsidRDefault="00DA3157" w:rsidP="00DA3157">
      <w:pPr>
        <w:rPr>
          <w:sz w:val="20"/>
          <w:szCs w:val="20"/>
        </w:rPr>
      </w:pPr>
      <w:r w:rsidRPr="00417227">
        <w:rPr>
          <w:b/>
          <w:bCs/>
          <w:sz w:val="20"/>
          <w:szCs w:val="20"/>
        </w:rPr>
        <w:t>Observation 1. To minimize the SN gap, the UE needs to be able to reuse the COUNT value of the discarded PDCP SDU/PDU on the next PDCP SDU that will be transmitted</w:t>
      </w:r>
      <w:r>
        <w:rPr>
          <w:sz w:val="20"/>
          <w:szCs w:val="20"/>
        </w:rPr>
        <w:t>.</w:t>
      </w:r>
    </w:p>
    <w:p w14:paraId="3849A37A" w14:textId="685FDB47" w:rsidR="00DA3157" w:rsidRDefault="00DA3157" w:rsidP="00DA3157">
      <w:pPr>
        <w:rPr>
          <w:b/>
          <w:bCs/>
          <w:sz w:val="20"/>
          <w:szCs w:val="20"/>
        </w:rPr>
      </w:pPr>
      <w:r w:rsidRPr="00E9132B">
        <w:rPr>
          <w:b/>
          <w:bCs/>
          <w:sz w:val="20"/>
          <w:szCs w:val="20"/>
        </w:rPr>
        <w:t>Observation 2. It is no</w:t>
      </w:r>
      <w:r w:rsidR="007B2C6F">
        <w:rPr>
          <w:b/>
          <w:bCs/>
          <w:sz w:val="20"/>
          <w:szCs w:val="20"/>
        </w:rPr>
        <w:t>n-</w:t>
      </w:r>
      <w:r w:rsidRPr="00E9132B">
        <w:rPr>
          <w:b/>
          <w:bCs/>
          <w:sz w:val="20"/>
          <w:szCs w:val="20"/>
        </w:rPr>
        <w:t xml:space="preserve">trivial to reassign the COUNT value of the discarded PDCP SDU/PDU to the next PDCP SDU in the buffer when the next PDCP SDU has been assigned with another COUNT value, and with the </w:t>
      </w:r>
      <w:r>
        <w:rPr>
          <w:b/>
          <w:bCs/>
          <w:sz w:val="20"/>
          <w:szCs w:val="20"/>
        </w:rPr>
        <w:t xml:space="preserve">COUNT </w:t>
      </w:r>
      <w:r w:rsidRPr="00E9132B">
        <w:rPr>
          <w:b/>
          <w:bCs/>
          <w:sz w:val="20"/>
          <w:szCs w:val="20"/>
        </w:rPr>
        <w:t>value, has been pre-processed completely.</w:t>
      </w:r>
    </w:p>
    <w:p w14:paraId="32FC33CD" w14:textId="7506DB79" w:rsidR="00DA3157" w:rsidRPr="00AA7A60" w:rsidRDefault="00AA7A60" w:rsidP="00AA7A60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Observation 3. After discarding SDUs of a PDU Set, although whether to reuse the COUNT values of the discarded PDCP SDUs/PDUs is up to UE implementation, </w:t>
      </w:r>
      <w:r w:rsidRPr="00B60CF9">
        <w:rPr>
          <w:b/>
          <w:bCs/>
          <w:sz w:val="20"/>
          <w:szCs w:val="20"/>
        </w:rPr>
        <w:t xml:space="preserve">a UE implementation may be unable </w:t>
      </w:r>
      <w:r>
        <w:rPr>
          <w:b/>
          <w:bCs/>
          <w:sz w:val="20"/>
          <w:szCs w:val="20"/>
        </w:rPr>
        <w:t xml:space="preserve">(e.g., due to lack of time or computing resource) or unwilling (e.g., due to power consumption) </w:t>
      </w:r>
      <w:r w:rsidRPr="00B60CF9">
        <w:rPr>
          <w:b/>
          <w:bCs/>
          <w:sz w:val="20"/>
          <w:szCs w:val="20"/>
        </w:rPr>
        <w:t>to reuse the COUNT value</w:t>
      </w:r>
      <w:r>
        <w:rPr>
          <w:b/>
          <w:bCs/>
          <w:sz w:val="20"/>
          <w:szCs w:val="20"/>
        </w:rPr>
        <w:t xml:space="preserve">s associated with the discarded PDU Set(s). </w:t>
      </w:r>
    </w:p>
    <w:p w14:paraId="50274FBB" w14:textId="0B806D3F" w:rsidR="00A67E47" w:rsidRPr="004E0536" w:rsidRDefault="00BB567C" w:rsidP="00A67E47">
      <w:pPr>
        <w:overflowPunct w:val="0"/>
        <w:spacing w:after="180"/>
        <w:textAlignment w:val="baseline"/>
        <w:rPr>
          <w:b/>
          <w:sz w:val="20"/>
          <w:szCs w:val="20"/>
        </w:rPr>
      </w:pPr>
      <w:r>
        <w:rPr>
          <w:sz w:val="20"/>
          <w:szCs w:val="20"/>
        </w:rPr>
        <w:t>Based on these observations, t</w:t>
      </w:r>
      <w:r w:rsidR="00EC0D61">
        <w:rPr>
          <w:sz w:val="20"/>
          <w:szCs w:val="20"/>
        </w:rPr>
        <w:t xml:space="preserve">he following </w:t>
      </w:r>
      <w:r w:rsidR="00F36587">
        <w:rPr>
          <w:sz w:val="20"/>
          <w:szCs w:val="20"/>
        </w:rPr>
        <w:t>is</w:t>
      </w:r>
      <w:r w:rsidR="00A67E47" w:rsidRPr="004E0536">
        <w:rPr>
          <w:b/>
          <w:sz w:val="20"/>
          <w:szCs w:val="20"/>
        </w:rPr>
        <w:t xml:space="preserve"> </w:t>
      </w:r>
      <w:r w:rsidR="00A67E47" w:rsidRPr="004E0536">
        <w:rPr>
          <w:sz w:val="20"/>
          <w:szCs w:val="20"/>
        </w:rPr>
        <w:t>propose</w:t>
      </w:r>
      <w:r w:rsidR="00EC0D61">
        <w:rPr>
          <w:sz w:val="20"/>
          <w:szCs w:val="20"/>
        </w:rPr>
        <w:t>d</w:t>
      </w:r>
      <w:r w:rsidR="00A67E47" w:rsidRPr="004E0536">
        <w:rPr>
          <w:sz w:val="20"/>
          <w:szCs w:val="20"/>
        </w:rPr>
        <w:t>:</w:t>
      </w:r>
    </w:p>
    <w:p w14:paraId="12492407" w14:textId="77777777" w:rsidR="00F36587" w:rsidRPr="00F36587" w:rsidRDefault="00F36587" w:rsidP="00F36587">
      <w:pPr>
        <w:rPr>
          <w:b/>
          <w:bCs/>
          <w:sz w:val="20"/>
          <w:szCs w:val="20"/>
        </w:rPr>
      </w:pPr>
      <w:bookmarkStart w:id="7" w:name="_Ref124589665"/>
      <w:bookmarkStart w:id="8" w:name="_Ref71620620"/>
      <w:bookmarkStart w:id="9" w:name="_Ref124671424"/>
      <w:r>
        <w:rPr>
          <w:b/>
          <w:bCs/>
          <w:sz w:val="20"/>
          <w:szCs w:val="20"/>
        </w:rPr>
        <w:t xml:space="preserve">Proposal 1. RAN2 consider </w:t>
      </w:r>
      <w:r w:rsidRPr="00F36587">
        <w:rPr>
          <w:b/>
          <w:bCs/>
          <w:sz w:val="20"/>
          <w:szCs w:val="20"/>
        </w:rPr>
        <w:t xml:space="preserve">the potential issues of </w:t>
      </w:r>
      <w:r>
        <w:rPr>
          <w:b/>
          <w:bCs/>
          <w:sz w:val="20"/>
          <w:szCs w:val="20"/>
        </w:rPr>
        <w:t xml:space="preserve">PDCP </w:t>
      </w:r>
      <w:r w:rsidRPr="00F36587">
        <w:rPr>
          <w:b/>
          <w:bCs/>
          <w:sz w:val="20"/>
          <w:szCs w:val="20"/>
        </w:rPr>
        <w:t>reordering and HFN desynchronization due to PDU discarding when specify</w:t>
      </w:r>
      <w:r>
        <w:rPr>
          <w:b/>
          <w:bCs/>
          <w:sz w:val="20"/>
          <w:szCs w:val="20"/>
        </w:rPr>
        <w:t>ing</w:t>
      </w:r>
      <w:r w:rsidRPr="00F36587">
        <w:rPr>
          <w:b/>
          <w:bCs/>
          <w:sz w:val="20"/>
          <w:szCs w:val="20"/>
        </w:rPr>
        <w:t xml:space="preserve"> the discarding operation for XR.</w:t>
      </w:r>
    </w:p>
    <w:p w14:paraId="7C321C1C" w14:textId="77777777" w:rsidR="004B2451" w:rsidRPr="00FC34A3" w:rsidRDefault="004B2451" w:rsidP="007A261F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6"/>
    <w:bookmarkEnd w:id="7"/>
    <w:bookmarkEnd w:id="8"/>
    <w:bookmarkEnd w:id="9"/>
    <w:p w14:paraId="1696D9FC" w14:textId="740F9C68" w:rsidR="00021923" w:rsidRDefault="00021923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021923">
        <w:rPr>
          <w:rFonts w:eastAsiaTheme="minorEastAsia"/>
        </w:rPr>
        <w:t>TR 38.835 V18.0.1</w:t>
      </w:r>
      <w:r>
        <w:rPr>
          <w:rFonts w:eastAsiaTheme="minorEastAsia"/>
        </w:rPr>
        <w:t>.</w:t>
      </w:r>
    </w:p>
    <w:p w14:paraId="79C511A7" w14:textId="4B8A9FE6" w:rsidR="00B83DB9" w:rsidRDefault="00FC2D0C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 w:rsidRPr="00FC2D0C">
        <w:rPr>
          <w:rFonts w:eastAsiaTheme="minorEastAsia"/>
        </w:rPr>
        <w:t>TS 38.323 V17.4.0</w:t>
      </w:r>
      <w:r>
        <w:rPr>
          <w:rFonts w:eastAsiaTheme="minorEastAsia"/>
        </w:rPr>
        <w:t>.</w:t>
      </w:r>
    </w:p>
    <w:p w14:paraId="6FB12212" w14:textId="202505A3" w:rsidR="00B83DB9" w:rsidRDefault="00B83DB9" w:rsidP="007A261F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rPr>
          <w:rFonts w:eastAsiaTheme="minorEastAsia"/>
        </w:rPr>
        <w:t xml:space="preserve">TS </w:t>
      </w:r>
      <w:r w:rsidRPr="00B83DB9">
        <w:rPr>
          <w:rFonts w:eastAsiaTheme="minorEastAsia"/>
        </w:rPr>
        <w:t>38.322 V17.2.0</w:t>
      </w:r>
      <w:r w:rsidR="00FC2D0C">
        <w:rPr>
          <w:rFonts w:eastAsiaTheme="minorEastAsia"/>
        </w:rPr>
        <w:t>.</w:t>
      </w:r>
    </w:p>
    <w:p w14:paraId="61C0ADDA" w14:textId="46299145" w:rsidR="007A04E7" w:rsidRPr="00F36587" w:rsidRDefault="00A96F88" w:rsidP="00F36587">
      <w:pPr>
        <w:pStyle w:val="References"/>
        <w:tabs>
          <w:tab w:val="clear" w:pos="360"/>
        </w:tabs>
        <w:ind w:left="432" w:hanging="432"/>
        <w:jc w:val="left"/>
        <w:rPr>
          <w:rFonts w:eastAsiaTheme="minorEastAsia"/>
        </w:rPr>
      </w:pPr>
      <w:r>
        <w:t>TR 38.838 V17.0.0.</w:t>
      </w:r>
    </w:p>
    <w:sectPr w:rsidR="007A04E7" w:rsidRPr="00F3658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47D4CE" w14:textId="77777777" w:rsidR="00201B01" w:rsidRDefault="00201B01">
      <w:r>
        <w:separator/>
      </w:r>
    </w:p>
  </w:endnote>
  <w:endnote w:type="continuationSeparator" w:id="0">
    <w:p w14:paraId="110BC400" w14:textId="77777777" w:rsidR="00201B01" w:rsidRDefault="00201B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62244" w14:textId="77777777" w:rsidR="00201B01" w:rsidRDefault="00201B01">
      <w:r>
        <w:separator/>
      </w:r>
    </w:p>
  </w:footnote>
  <w:footnote w:type="continuationSeparator" w:id="0">
    <w:p w14:paraId="56A33218" w14:textId="77777777" w:rsidR="00201B01" w:rsidRDefault="00201B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7475944">
    <w:abstractNumId w:val="4"/>
  </w:num>
  <w:num w:numId="2" w16cid:durableId="969243715">
    <w:abstractNumId w:val="3"/>
  </w:num>
  <w:num w:numId="3" w16cid:durableId="1639021768">
    <w:abstractNumId w:val="7"/>
  </w:num>
  <w:num w:numId="4" w16cid:durableId="312639085">
    <w:abstractNumId w:val="5"/>
  </w:num>
  <w:num w:numId="5" w16cid:durableId="600726650">
    <w:abstractNumId w:val="1"/>
  </w:num>
  <w:num w:numId="6" w16cid:durableId="863712249">
    <w:abstractNumId w:val="2"/>
  </w:num>
  <w:num w:numId="7" w16cid:durableId="677392059">
    <w:abstractNumId w:val="9"/>
  </w:num>
  <w:num w:numId="8" w16cid:durableId="186721096">
    <w:abstractNumId w:val="6"/>
  </w:num>
  <w:num w:numId="9" w16cid:durableId="1939438684">
    <w:abstractNumId w:val="10"/>
  </w:num>
  <w:num w:numId="10" w16cid:durableId="297105096">
    <w:abstractNumId w:val="8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79F"/>
    <w:rsid w:val="00000922"/>
    <w:rsid w:val="00000D04"/>
    <w:rsid w:val="00000DB2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90F"/>
    <w:rsid w:val="00004BB7"/>
    <w:rsid w:val="00004E70"/>
    <w:rsid w:val="000051B1"/>
    <w:rsid w:val="00005C4D"/>
    <w:rsid w:val="00005E66"/>
    <w:rsid w:val="000067E8"/>
    <w:rsid w:val="00006B4B"/>
    <w:rsid w:val="00006B60"/>
    <w:rsid w:val="000072B6"/>
    <w:rsid w:val="00007813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EBA"/>
    <w:rsid w:val="00012F77"/>
    <w:rsid w:val="00013371"/>
    <w:rsid w:val="00013B16"/>
    <w:rsid w:val="00013DE3"/>
    <w:rsid w:val="00014881"/>
    <w:rsid w:val="000151B9"/>
    <w:rsid w:val="00015787"/>
    <w:rsid w:val="00015A05"/>
    <w:rsid w:val="00015EFB"/>
    <w:rsid w:val="000160A9"/>
    <w:rsid w:val="000165E2"/>
    <w:rsid w:val="00016B0E"/>
    <w:rsid w:val="00016EF9"/>
    <w:rsid w:val="000172BE"/>
    <w:rsid w:val="00017D8A"/>
    <w:rsid w:val="00021923"/>
    <w:rsid w:val="000227D0"/>
    <w:rsid w:val="00023388"/>
    <w:rsid w:val="000233A2"/>
    <w:rsid w:val="00023425"/>
    <w:rsid w:val="00023685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A13"/>
    <w:rsid w:val="00026D4B"/>
    <w:rsid w:val="000273D6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2D5"/>
    <w:rsid w:val="0003367F"/>
    <w:rsid w:val="0003376B"/>
    <w:rsid w:val="0003434E"/>
    <w:rsid w:val="00034676"/>
    <w:rsid w:val="000346E6"/>
    <w:rsid w:val="000347CA"/>
    <w:rsid w:val="000352B3"/>
    <w:rsid w:val="00036660"/>
    <w:rsid w:val="000371DD"/>
    <w:rsid w:val="000372BA"/>
    <w:rsid w:val="00040180"/>
    <w:rsid w:val="0004023E"/>
    <w:rsid w:val="0004024B"/>
    <w:rsid w:val="000404D2"/>
    <w:rsid w:val="0004168C"/>
    <w:rsid w:val="00041B1E"/>
    <w:rsid w:val="00041B21"/>
    <w:rsid w:val="00041C10"/>
    <w:rsid w:val="00041C57"/>
    <w:rsid w:val="00041D96"/>
    <w:rsid w:val="00042418"/>
    <w:rsid w:val="000429FB"/>
    <w:rsid w:val="00042ADB"/>
    <w:rsid w:val="000434B7"/>
    <w:rsid w:val="000435E4"/>
    <w:rsid w:val="00043B97"/>
    <w:rsid w:val="00044E71"/>
    <w:rsid w:val="00046112"/>
    <w:rsid w:val="00046189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65C8"/>
    <w:rsid w:val="000567AD"/>
    <w:rsid w:val="00057DC8"/>
    <w:rsid w:val="00057FC9"/>
    <w:rsid w:val="000602C8"/>
    <w:rsid w:val="00060AB2"/>
    <w:rsid w:val="000610E3"/>
    <w:rsid w:val="000612E1"/>
    <w:rsid w:val="000614FE"/>
    <w:rsid w:val="0006295E"/>
    <w:rsid w:val="00062EAD"/>
    <w:rsid w:val="00063779"/>
    <w:rsid w:val="00063F87"/>
    <w:rsid w:val="00065D38"/>
    <w:rsid w:val="0006694E"/>
    <w:rsid w:val="000672C2"/>
    <w:rsid w:val="00067A0D"/>
    <w:rsid w:val="00067DD1"/>
    <w:rsid w:val="0007017D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EC"/>
    <w:rsid w:val="000745AA"/>
    <w:rsid w:val="00074E86"/>
    <w:rsid w:val="0007557C"/>
    <w:rsid w:val="0007562F"/>
    <w:rsid w:val="00075934"/>
    <w:rsid w:val="00076097"/>
    <w:rsid w:val="00076541"/>
    <w:rsid w:val="00076E44"/>
    <w:rsid w:val="000772F4"/>
    <w:rsid w:val="00077603"/>
    <w:rsid w:val="000776EB"/>
    <w:rsid w:val="00080BEB"/>
    <w:rsid w:val="00080E5B"/>
    <w:rsid w:val="00081240"/>
    <w:rsid w:val="0008191F"/>
    <w:rsid w:val="0008235B"/>
    <w:rsid w:val="000823B0"/>
    <w:rsid w:val="0008335B"/>
    <w:rsid w:val="00083379"/>
    <w:rsid w:val="00083587"/>
    <w:rsid w:val="00083838"/>
    <w:rsid w:val="00083B6A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266"/>
    <w:rsid w:val="0009562E"/>
    <w:rsid w:val="00095799"/>
    <w:rsid w:val="00095BB1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AA8"/>
    <w:rsid w:val="000A4D19"/>
    <w:rsid w:val="000A4DEA"/>
    <w:rsid w:val="000A54B7"/>
    <w:rsid w:val="000A61B9"/>
    <w:rsid w:val="000A6351"/>
    <w:rsid w:val="000A63D6"/>
    <w:rsid w:val="000A6D7B"/>
    <w:rsid w:val="000A7B38"/>
    <w:rsid w:val="000A7F11"/>
    <w:rsid w:val="000B0343"/>
    <w:rsid w:val="000B13B8"/>
    <w:rsid w:val="000B1C75"/>
    <w:rsid w:val="000B1FE1"/>
    <w:rsid w:val="000B2985"/>
    <w:rsid w:val="000B2C88"/>
    <w:rsid w:val="000B306D"/>
    <w:rsid w:val="000B3342"/>
    <w:rsid w:val="000B3905"/>
    <w:rsid w:val="000B3A59"/>
    <w:rsid w:val="000B3B37"/>
    <w:rsid w:val="000B4077"/>
    <w:rsid w:val="000B4D45"/>
    <w:rsid w:val="000B51FA"/>
    <w:rsid w:val="000B56AB"/>
    <w:rsid w:val="000B5905"/>
    <w:rsid w:val="000B5975"/>
    <w:rsid w:val="000B60DB"/>
    <w:rsid w:val="000B67DC"/>
    <w:rsid w:val="000B6DDC"/>
    <w:rsid w:val="000B6E2C"/>
    <w:rsid w:val="000B76C5"/>
    <w:rsid w:val="000B76F1"/>
    <w:rsid w:val="000B7A10"/>
    <w:rsid w:val="000B7B11"/>
    <w:rsid w:val="000C055B"/>
    <w:rsid w:val="000C115D"/>
    <w:rsid w:val="000C1535"/>
    <w:rsid w:val="000C1F4B"/>
    <w:rsid w:val="000C252B"/>
    <w:rsid w:val="000C2FBD"/>
    <w:rsid w:val="000C3B0C"/>
    <w:rsid w:val="000C3F38"/>
    <w:rsid w:val="000C422D"/>
    <w:rsid w:val="000C47CC"/>
    <w:rsid w:val="000C596A"/>
    <w:rsid w:val="000C5ADD"/>
    <w:rsid w:val="000C5F91"/>
    <w:rsid w:val="000C6025"/>
    <w:rsid w:val="000C6975"/>
    <w:rsid w:val="000C6EFA"/>
    <w:rsid w:val="000C7198"/>
    <w:rsid w:val="000C7345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6A9D"/>
    <w:rsid w:val="000D71E2"/>
    <w:rsid w:val="000D73A5"/>
    <w:rsid w:val="000E07D6"/>
    <w:rsid w:val="000E1380"/>
    <w:rsid w:val="000E18DF"/>
    <w:rsid w:val="000E374E"/>
    <w:rsid w:val="000E4761"/>
    <w:rsid w:val="000E48AF"/>
    <w:rsid w:val="000E59A0"/>
    <w:rsid w:val="000E5A1B"/>
    <w:rsid w:val="000E7403"/>
    <w:rsid w:val="000E7439"/>
    <w:rsid w:val="000E7A84"/>
    <w:rsid w:val="000F1050"/>
    <w:rsid w:val="000F15BC"/>
    <w:rsid w:val="000F180A"/>
    <w:rsid w:val="000F1C92"/>
    <w:rsid w:val="000F2D25"/>
    <w:rsid w:val="000F2EEE"/>
    <w:rsid w:val="000F3697"/>
    <w:rsid w:val="000F3A8D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71CB"/>
    <w:rsid w:val="000F7326"/>
    <w:rsid w:val="000F7D77"/>
    <w:rsid w:val="000F7F58"/>
    <w:rsid w:val="00100128"/>
    <w:rsid w:val="00100CDC"/>
    <w:rsid w:val="00100FF3"/>
    <w:rsid w:val="00101260"/>
    <w:rsid w:val="00101753"/>
    <w:rsid w:val="00101CB8"/>
    <w:rsid w:val="00101EB7"/>
    <w:rsid w:val="001026CA"/>
    <w:rsid w:val="001033E1"/>
    <w:rsid w:val="00103997"/>
    <w:rsid w:val="00103ED9"/>
    <w:rsid w:val="00104210"/>
    <w:rsid w:val="001043C2"/>
    <w:rsid w:val="001043E1"/>
    <w:rsid w:val="001046C3"/>
    <w:rsid w:val="00104B45"/>
    <w:rsid w:val="0010505A"/>
    <w:rsid w:val="0010532D"/>
    <w:rsid w:val="00105CC7"/>
    <w:rsid w:val="00107035"/>
    <w:rsid w:val="00107779"/>
    <w:rsid w:val="00107840"/>
    <w:rsid w:val="001078C2"/>
    <w:rsid w:val="001079C5"/>
    <w:rsid w:val="00107E1C"/>
    <w:rsid w:val="00110243"/>
    <w:rsid w:val="001108E7"/>
    <w:rsid w:val="001112C4"/>
    <w:rsid w:val="001113D1"/>
    <w:rsid w:val="00111444"/>
    <w:rsid w:val="00111723"/>
    <w:rsid w:val="00111860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BF1"/>
    <w:rsid w:val="001152B9"/>
    <w:rsid w:val="00115500"/>
    <w:rsid w:val="0011557B"/>
    <w:rsid w:val="00115B5D"/>
    <w:rsid w:val="001161A4"/>
    <w:rsid w:val="00116585"/>
    <w:rsid w:val="001169EC"/>
    <w:rsid w:val="0011712E"/>
    <w:rsid w:val="00117141"/>
    <w:rsid w:val="00117520"/>
    <w:rsid w:val="00117678"/>
    <w:rsid w:val="001179BC"/>
    <w:rsid w:val="00117C85"/>
    <w:rsid w:val="001203A0"/>
    <w:rsid w:val="00120B13"/>
    <w:rsid w:val="001224AF"/>
    <w:rsid w:val="001227FC"/>
    <w:rsid w:val="001233BB"/>
    <w:rsid w:val="00124258"/>
    <w:rsid w:val="00124875"/>
    <w:rsid w:val="00124D84"/>
    <w:rsid w:val="00124D97"/>
    <w:rsid w:val="00124DC8"/>
    <w:rsid w:val="001250DD"/>
    <w:rsid w:val="00125505"/>
    <w:rsid w:val="00125733"/>
    <w:rsid w:val="001263AA"/>
    <w:rsid w:val="00127038"/>
    <w:rsid w:val="001273F3"/>
    <w:rsid w:val="00130779"/>
    <w:rsid w:val="001307A1"/>
    <w:rsid w:val="00130982"/>
    <w:rsid w:val="00130A9F"/>
    <w:rsid w:val="00130F5A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BF7"/>
    <w:rsid w:val="00134B88"/>
    <w:rsid w:val="00135A01"/>
    <w:rsid w:val="00136A23"/>
    <w:rsid w:val="00136B99"/>
    <w:rsid w:val="00136FC3"/>
    <w:rsid w:val="001375D9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D8F"/>
    <w:rsid w:val="00144DCF"/>
    <w:rsid w:val="00145632"/>
    <w:rsid w:val="00145670"/>
    <w:rsid w:val="00145881"/>
    <w:rsid w:val="00145C74"/>
    <w:rsid w:val="001462E9"/>
    <w:rsid w:val="00146B4B"/>
    <w:rsid w:val="00146E32"/>
    <w:rsid w:val="00147665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2DFC"/>
    <w:rsid w:val="001538BA"/>
    <w:rsid w:val="0015467A"/>
    <w:rsid w:val="001546DB"/>
    <w:rsid w:val="00154D21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45EC"/>
    <w:rsid w:val="001747B7"/>
    <w:rsid w:val="00174B63"/>
    <w:rsid w:val="001754C9"/>
    <w:rsid w:val="001759C8"/>
    <w:rsid w:val="00175ACC"/>
    <w:rsid w:val="00175C30"/>
    <w:rsid w:val="001762F8"/>
    <w:rsid w:val="00177069"/>
    <w:rsid w:val="00177FC1"/>
    <w:rsid w:val="0018014F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EE6"/>
    <w:rsid w:val="001844E5"/>
    <w:rsid w:val="00184E75"/>
    <w:rsid w:val="00184F76"/>
    <w:rsid w:val="0018528A"/>
    <w:rsid w:val="0018588A"/>
    <w:rsid w:val="001860E0"/>
    <w:rsid w:val="00186BE6"/>
    <w:rsid w:val="00187252"/>
    <w:rsid w:val="0019080E"/>
    <w:rsid w:val="00191C91"/>
    <w:rsid w:val="00191FF1"/>
    <w:rsid w:val="00192CF9"/>
    <w:rsid w:val="00192DD9"/>
    <w:rsid w:val="001931F7"/>
    <w:rsid w:val="00193878"/>
    <w:rsid w:val="00194339"/>
    <w:rsid w:val="00194848"/>
    <w:rsid w:val="00194BA9"/>
    <w:rsid w:val="00194E23"/>
    <w:rsid w:val="00194F68"/>
    <w:rsid w:val="001958EA"/>
    <w:rsid w:val="00195E0E"/>
    <w:rsid w:val="001972A9"/>
    <w:rsid w:val="0019762B"/>
    <w:rsid w:val="00197D91"/>
    <w:rsid w:val="00197FBC"/>
    <w:rsid w:val="001A01A5"/>
    <w:rsid w:val="001A0788"/>
    <w:rsid w:val="001A0E0D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7763"/>
    <w:rsid w:val="001B0525"/>
    <w:rsid w:val="001B2439"/>
    <w:rsid w:val="001B27A5"/>
    <w:rsid w:val="001B31DB"/>
    <w:rsid w:val="001B33AD"/>
    <w:rsid w:val="001B371B"/>
    <w:rsid w:val="001B3964"/>
    <w:rsid w:val="001B3BC0"/>
    <w:rsid w:val="001B3E29"/>
    <w:rsid w:val="001B4452"/>
    <w:rsid w:val="001B463A"/>
    <w:rsid w:val="001B466C"/>
    <w:rsid w:val="001B4AAE"/>
    <w:rsid w:val="001B4F34"/>
    <w:rsid w:val="001B52C5"/>
    <w:rsid w:val="001B52EC"/>
    <w:rsid w:val="001B554A"/>
    <w:rsid w:val="001B6052"/>
    <w:rsid w:val="001B61E8"/>
    <w:rsid w:val="001B63C4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18BF"/>
    <w:rsid w:val="001D1F74"/>
    <w:rsid w:val="001D2360"/>
    <w:rsid w:val="001D2372"/>
    <w:rsid w:val="001D2CE6"/>
    <w:rsid w:val="001D3109"/>
    <w:rsid w:val="001D332E"/>
    <w:rsid w:val="001D373B"/>
    <w:rsid w:val="001D44FC"/>
    <w:rsid w:val="001D5033"/>
    <w:rsid w:val="001D5C88"/>
    <w:rsid w:val="001D608D"/>
    <w:rsid w:val="001D6567"/>
    <w:rsid w:val="001D695C"/>
    <w:rsid w:val="001D6FD9"/>
    <w:rsid w:val="001D780E"/>
    <w:rsid w:val="001D7A29"/>
    <w:rsid w:val="001E05C3"/>
    <w:rsid w:val="001E0AB0"/>
    <w:rsid w:val="001E0AD3"/>
    <w:rsid w:val="001E1FBD"/>
    <w:rsid w:val="001E273E"/>
    <w:rsid w:val="001E36E4"/>
    <w:rsid w:val="001E379D"/>
    <w:rsid w:val="001E3A3C"/>
    <w:rsid w:val="001E4106"/>
    <w:rsid w:val="001E462D"/>
    <w:rsid w:val="001E5C23"/>
    <w:rsid w:val="001E6283"/>
    <w:rsid w:val="001E6354"/>
    <w:rsid w:val="001E7504"/>
    <w:rsid w:val="001E76DF"/>
    <w:rsid w:val="001F1308"/>
    <w:rsid w:val="001F138A"/>
    <w:rsid w:val="001F13B3"/>
    <w:rsid w:val="001F1525"/>
    <w:rsid w:val="001F1E87"/>
    <w:rsid w:val="001F1EB6"/>
    <w:rsid w:val="001F2E23"/>
    <w:rsid w:val="001F313B"/>
    <w:rsid w:val="001F341F"/>
    <w:rsid w:val="001F3646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690A"/>
    <w:rsid w:val="001F7121"/>
    <w:rsid w:val="001F7534"/>
    <w:rsid w:val="002009BC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E04"/>
    <w:rsid w:val="00207078"/>
    <w:rsid w:val="00207118"/>
    <w:rsid w:val="00210860"/>
    <w:rsid w:val="00210B6A"/>
    <w:rsid w:val="00210C1E"/>
    <w:rsid w:val="0021120F"/>
    <w:rsid w:val="00211247"/>
    <w:rsid w:val="00211288"/>
    <w:rsid w:val="0021173D"/>
    <w:rsid w:val="0021195A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893"/>
    <w:rsid w:val="0022064B"/>
    <w:rsid w:val="00220894"/>
    <w:rsid w:val="0022095C"/>
    <w:rsid w:val="0022142A"/>
    <w:rsid w:val="00221772"/>
    <w:rsid w:val="0022221C"/>
    <w:rsid w:val="00224695"/>
    <w:rsid w:val="00224952"/>
    <w:rsid w:val="00224DD2"/>
    <w:rsid w:val="002251D8"/>
    <w:rsid w:val="00225905"/>
    <w:rsid w:val="00225A6A"/>
    <w:rsid w:val="00225AC7"/>
    <w:rsid w:val="00225ACC"/>
    <w:rsid w:val="00225E7A"/>
    <w:rsid w:val="00225FEF"/>
    <w:rsid w:val="002270A9"/>
    <w:rsid w:val="00227BCF"/>
    <w:rsid w:val="00227DBD"/>
    <w:rsid w:val="0023086A"/>
    <w:rsid w:val="002314B7"/>
    <w:rsid w:val="00231C25"/>
    <w:rsid w:val="00231C6F"/>
    <w:rsid w:val="002323C1"/>
    <w:rsid w:val="0023244C"/>
    <w:rsid w:val="002324D8"/>
    <w:rsid w:val="002329C4"/>
    <w:rsid w:val="00232A90"/>
    <w:rsid w:val="00232B3B"/>
    <w:rsid w:val="00233942"/>
    <w:rsid w:val="00234151"/>
    <w:rsid w:val="00234F8C"/>
    <w:rsid w:val="0023535E"/>
    <w:rsid w:val="00235542"/>
    <w:rsid w:val="00235DAD"/>
    <w:rsid w:val="0023638A"/>
    <w:rsid w:val="002365DC"/>
    <w:rsid w:val="002369B0"/>
    <w:rsid w:val="00236AD8"/>
    <w:rsid w:val="00236B3F"/>
    <w:rsid w:val="00237960"/>
    <w:rsid w:val="00237A81"/>
    <w:rsid w:val="002401F5"/>
    <w:rsid w:val="002407C9"/>
    <w:rsid w:val="00240B9A"/>
    <w:rsid w:val="00240E54"/>
    <w:rsid w:val="002419CC"/>
    <w:rsid w:val="00241CFB"/>
    <w:rsid w:val="00241D52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DBB"/>
    <w:rsid w:val="00250067"/>
    <w:rsid w:val="00250FCC"/>
    <w:rsid w:val="0025105B"/>
    <w:rsid w:val="002516DE"/>
    <w:rsid w:val="00251F81"/>
    <w:rsid w:val="0025211F"/>
    <w:rsid w:val="00252BE0"/>
    <w:rsid w:val="00253588"/>
    <w:rsid w:val="00253AC2"/>
    <w:rsid w:val="00253C1D"/>
    <w:rsid w:val="002546F4"/>
    <w:rsid w:val="002551D0"/>
    <w:rsid w:val="00255374"/>
    <w:rsid w:val="00255780"/>
    <w:rsid w:val="002559BE"/>
    <w:rsid w:val="00255BA9"/>
    <w:rsid w:val="00255E35"/>
    <w:rsid w:val="00256DD2"/>
    <w:rsid w:val="00257004"/>
    <w:rsid w:val="00257BF4"/>
    <w:rsid w:val="00260003"/>
    <w:rsid w:val="0026035D"/>
    <w:rsid w:val="0026041D"/>
    <w:rsid w:val="002606D6"/>
    <w:rsid w:val="00261C98"/>
    <w:rsid w:val="0026248E"/>
    <w:rsid w:val="00262914"/>
    <w:rsid w:val="00263F38"/>
    <w:rsid w:val="002646A3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6B13"/>
    <w:rsid w:val="00266B23"/>
    <w:rsid w:val="002679CE"/>
    <w:rsid w:val="00270052"/>
    <w:rsid w:val="0027027B"/>
    <w:rsid w:val="002703B6"/>
    <w:rsid w:val="00270411"/>
    <w:rsid w:val="00270728"/>
    <w:rsid w:val="0027089C"/>
    <w:rsid w:val="00270D42"/>
    <w:rsid w:val="00270DFD"/>
    <w:rsid w:val="00270FA0"/>
    <w:rsid w:val="002714D5"/>
    <w:rsid w:val="0027195D"/>
    <w:rsid w:val="002724CE"/>
    <w:rsid w:val="00272B03"/>
    <w:rsid w:val="002733E2"/>
    <w:rsid w:val="00274858"/>
    <w:rsid w:val="002750B1"/>
    <w:rsid w:val="002754C5"/>
    <w:rsid w:val="002755F4"/>
    <w:rsid w:val="002762B6"/>
    <w:rsid w:val="002764D1"/>
    <w:rsid w:val="002768B1"/>
    <w:rsid w:val="00276A35"/>
    <w:rsid w:val="00276F36"/>
    <w:rsid w:val="002774DD"/>
    <w:rsid w:val="002775D6"/>
    <w:rsid w:val="00277835"/>
    <w:rsid w:val="0028046C"/>
    <w:rsid w:val="00280AB1"/>
    <w:rsid w:val="00281141"/>
    <w:rsid w:val="00281274"/>
    <w:rsid w:val="0028164D"/>
    <w:rsid w:val="0028344F"/>
    <w:rsid w:val="00283AD1"/>
    <w:rsid w:val="00284136"/>
    <w:rsid w:val="002846CE"/>
    <w:rsid w:val="00284B4D"/>
    <w:rsid w:val="00284BAE"/>
    <w:rsid w:val="002859AF"/>
    <w:rsid w:val="0028694F"/>
    <w:rsid w:val="00286AE7"/>
    <w:rsid w:val="00287243"/>
    <w:rsid w:val="00287552"/>
    <w:rsid w:val="00287852"/>
    <w:rsid w:val="00287AA5"/>
    <w:rsid w:val="00290647"/>
    <w:rsid w:val="00290F40"/>
    <w:rsid w:val="0029102D"/>
    <w:rsid w:val="00291385"/>
    <w:rsid w:val="002913FE"/>
    <w:rsid w:val="00291422"/>
    <w:rsid w:val="0029237F"/>
    <w:rsid w:val="00292715"/>
    <w:rsid w:val="002934D4"/>
    <w:rsid w:val="00293E57"/>
    <w:rsid w:val="002947D1"/>
    <w:rsid w:val="002948DF"/>
    <w:rsid w:val="00294D90"/>
    <w:rsid w:val="00295201"/>
    <w:rsid w:val="0029546B"/>
    <w:rsid w:val="0029628D"/>
    <w:rsid w:val="00296C4E"/>
    <w:rsid w:val="00297108"/>
    <w:rsid w:val="002A0348"/>
    <w:rsid w:val="002A03AA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3DBD"/>
    <w:rsid w:val="002A4065"/>
    <w:rsid w:val="002A4B4D"/>
    <w:rsid w:val="002A4C9E"/>
    <w:rsid w:val="002A4E11"/>
    <w:rsid w:val="002A4FED"/>
    <w:rsid w:val="002A59F0"/>
    <w:rsid w:val="002A5D39"/>
    <w:rsid w:val="002A6432"/>
    <w:rsid w:val="002A662D"/>
    <w:rsid w:val="002A6AB5"/>
    <w:rsid w:val="002A6F25"/>
    <w:rsid w:val="002A6FD3"/>
    <w:rsid w:val="002A7530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463D"/>
    <w:rsid w:val="002B538E"/>
    <w:rsid w:val="002B5DCA"/>
    <w:rsid w:val="002B665E"/>
    <w:rsid w:val="002B6BDC"/>
    <w:rsid w:val="002B75B0"/>
    <w:rsid w:val="002B7EAF"/>
    <w:rsid w:val="002C00F7"/>
    <w:rsid w:val="002C088C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4564"/>
    <w:rsid w:val="002C495B"/>
    <w:rsid w:val="002C51A7"/>
    <w:rsid w:val="002C56EB"/>
    <w:rsid w:val="002C5AFA"/>
    <w:rsid w:val="002C6514"/>
    <w:rsid w:val="002C7141"/>
    <w:rsid w:val="002C73E3"/>
    <w:rsid w:val="002C7DF5"/>
    <w:rsid w:val="002D0439"/>
    <w:rsid w:val="002D0E70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AC6"/>
    <w:rsid w:val="002D5E53"/>
    <w:rsid w:val="002D62F5"/>
    <w:rsid w:val="002D6937"/>
    <w:rsid w:val="002D72CC"/>
    <w:rsid w:val="002D7E4D"/>
    <w:rsid w:val="002E0038"/>
    <w:rsid w:val="002E0319"/>
    <w:rsid w:val="002E1093"/>
    <w:rsid w:val="002E179B"/>
    <w:rsid w:val="002E1C9E"/>
    <w:rsid w:val="002E215A"/>
    <w:rsid w:val="002E257B"/>
    <w:rsid w:val="002E3693"/>
    <w:rsid w:val="002E3C65"/>
    <w:rsid w:val="002E3F5B"/>
    <w:rsid w:val="002E4362"/>
    <w:rsid w:val="002E4612"/>
    <w:rsid w:val="002E48F3"/>
    <w:rsid w:val="002E5301"/>
    <w:rsid w:val="002E5B07"/>
    <w:rsid w:val="002E63D9"/>
    <w:rsid w:val="002E640E"/>
    <w:rsid w:val="002E71CC"/>
    <w:rsid w:val="002E739D"/>
    <w:rsid w:val="002F0313"/>
    <w:rsid w:val="002F03DF"/>
    <w:rsid w:val="002F08CF"/>
    <w:rsid w:val="002F0A72"/>
    <w:rsid w:val="002F0C28"/>
    <w:rsid w:val="002F0E2A"/>
    <w:rsid w:val="002F1B88"/>
    <w:rsid w:val="002F1CC6"/>
    <w:rsid w:val="002F281C"/>
    <w:rsid w:val="002F2999"/>
    <w:rsid w:val="002F2BAE"/>
    <w:rsid w:val="002F3868"/>
    <w:rsid w:val="002F3CDE"/>
    <w:rsid w:val="002F51FD"/>
    <w:rsid w:val="002F559A"/>
    <w:rsid w:val="002F5DD6"/>
    <w:rsid w:val="002F5FEA"/>
    <w:rsid w:val="002F63E7"/>
    <w:rsid w:val="002F63F9"/>
    <w:rsid w:val="002F6A1A"/>
    <w:rsid w:val="002F7049"/>
    <w:rsid w:val="002F78F3"/>
    <w:rsid w:val="002F7BE3"/>
    <w:rsid w:val="002F7E6A"/>
    <w:rsid w:val="0030005B"/>
    <w:rsid w:val="00300165"/>
    <w:rsid w:val="00300445"/>
    <w:rsid w:val="003008C7"/>
    <w:rsid w:val="00300978"/>
    <w:rsid w:val="00300B81"/>
    <w:rsid w:val="00300F00"/>
    <w:rsid w:val="003010CF"/>
    <w:rsid w:val="00301256"/>
    <w:rsid w:val="003018DF"/>
    <w:rsid w:val="00302923"/>
    <w:rsid w:val="003029A4"/>
    <w:rsid w:val="00303440"/>
    <w:rsid w:val="00304D9B"/>
    <w:rsid w:val="00304E7F"/>
    <w:rsid w:val="00305FF9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A90"/>
    <w:rsid w:val="00326957"/>
    <w:rsid w:val="00326AE2"/>
    <w:rsid w:val="00326DE8"/>
    <w:rsid w:val="00326E13"/>
    <w:rsid w:val="0032708A"/>
    <w:rsid w:val="00327792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4021"/>
    <w:rsid w:val="003343EC"/>
    <w:rsid w:val="00334F64"/>
    <w:rsid w:val="00335B75"/>
    <w:rsid w:val="00335D8C"/>
    <w:rsid w:val="00335DA8"/>
    <w:rsid w:val="00336072"/>
    <w:rsid w:val="003363A1"/>
    <w:rsid w:val="0033668B"/>
    <w:rsid w:val="003368F2"/>
    <w:rsid w:val="003373D2"/>
    <w:rsid w:val="00337F31"/>
    <w:rsid w:val="00341749"/>
    <w:rsid w:val="00341F43"/>
    <w:rsid w:val="00342094"/>
    <w:rsid w:val="0034226D"/>
    <w:rsid w:val="003428FB"/>
    <w:rsid w:val="00342972"/>
    <w:rsid w:val="00342FDD"/>
    <w:rsid w:val="00343118"/>
    <w:rsid w:val="0034429B"/>
    <w:rsid w:val="003442D8"/>
    <w:rsid w:val="003445D4"/>
    <w:rsid w:val="00344866"/>
    <w:rsid w:val="00344ABC"/>
    <w:rsid w:val="00345C56"/>
    <w:rsid w:val="00346012"/>
    <w:rsid w:val="0034638C"/>
    <w:rsid w:val="00346F7F"/>
    <w:rsid w:val="00347715"/>
    <w:rsid w:val="00347C46"/>
    <w:rsid w:val="00350108"/>
    <w:rsid w:val="00350762"/>
    <w:rsid w:val="003507C4"/>
    <w:rsid w:val="003511F3"/>
    <w:rsid w:val="0035152D"/>
    <w:rsid w:val="003516F4"/>
    <w:rsid w:val="003517E3"/>
    <w:rsid w:val="003519A1"/>
    <w:rsid w:val="00351F54"/>
    <w:rsid w:val="00352480"/>
    <w:rsid w:val="0035275F"/>
    <w:rsid w:val="00352A61"/>
    <w:rsid w:val="00352BBC"/>
    <w:rsid w:val="00352F64"/>
    <w:rsid w:val="003530D2"/>
    <w:rsid w:val="0035331A"/>
    <w:rsid w:val="003534E1"/>
    <w:rsid w:val="0035377A"/>
    <w:rsid w:val="0035382D"/>
    <w:rsid w:val="00353F59"/>
    <w:rsid w:val="0035463B"/>
    <w:rsid w:val="003548D8"/>
    <w:rsid w:val="003554CA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33C4"/>
    <w:rsid w:val="003636CD"/>
    <w:rsid w:val="00363ABF"/>
    <w:rsid w:val="003647BA"/>
    <w:rsid w:val="0036487C"/>
    <w:rsid w:val="0036515A"/>
    <w:rsid w:val="00365411"/>
    <w:rsid w:val="003655E9"/>
    <w:rsid w:val="0036583B"/>
    <w:rsid w:val="00365F9E"/>
    <w:rsid w:val="00365FA2"/>
    <w:rsid w:val="003664B0"/>
    <w:rsid w:val="00366890"/>
    <w:rsid w:val="00366C69"/>
    <w:rsid w:val="00367441"/>
    <w:rsid w:val="00367A11"/>
    <w:rsid w:val="00367B1D"/>
    <w:rsid w:val="0037001C"/>
    <w:rsid w:val="003707F6"/>
    <w:rsid w:val="00370E4F"/>
    <w:rsid w:val="00371215"/>
    <w:rsid w:val="00371262"/>
    <w:rsid w:val="00371CB1"/>
    <w:rsid w:val="00372630"/>
    <w:rsid w:val="00372CA6"/>
    <w:rsid w:val="00372E52"/>
    <w:rsid w:val="00372F0D"/>
    <w:rsid w:val="00374059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70BB"/>
    <w:rsid w:val="0037771A"/>
    <w:rsid w:val="00377D6B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B05"/>
    <w:rsid w:val="00386382"/>
    <w:rsid w:val="003865EF"/>
    <w:rsid w:val="00386BA9"/>
    <w:rsid w:val="00387CCA"/>
    <w:rsid w:val="00390017"/>
    <w:rsid w:val="003901A3"/>
    <w:rsid w:val="003901F1"/>
    <w:rsid w:val="003903F1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A31"/>
    <w:rsid w:val="00392B13"/>
    <w:rsid w:val="00392B93"/>
    <w:rsid w:val="003940CE"/>
    <w:rsid w:val="003943B2"/>
    <w:rsid w:val="00394739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180F"/>
    <w:rsid w:val="003A18DD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57C4"/>
    <w:rsid w:val="003A57FE"/>
    <w:rsid w:val="003A597E"/>
    <w:rsid w:val="003A5A88"/>
    <w:rsid w:val="003A5A9F"/>
    <w:rsid w:val="003A5BAD"/>
    <w:rsid w:val="003A6A98"/>
    <w:rsid w:val="003A70ED"/>
    <w:rsid w:val="003A73EE"/>
    <w:rsid w:val="003A7702"/>
    <w:rsid w:val="003A7834"/>
    <w:rsid w:val="003B00FD"/>
    <w:rsid w:val="003B0B5B"/>
    <w:rsid w:val="003B0CE2"/>
    <w:rsid w:val="003B0E79"/>
    <w:rsid w:val="003B19A2"/>
    <w:rsid w:val="003B31B1"/>
    <w:rsid w:val="003B3575"/>
    <w:rsid w:val="003B38D1"/>
    <w:rsid w:val="003B50BC"/>
    <w:rsid w:val="003B54B4"/>
    <w:rsid w:val="003B5A62"/>
    <w:rsid w:val="003B5D97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8DA"/>
    <w:rsid w:val="003C2D21"/>
    <w:rsid w:val="003C34D6"/>
    <w:rsid w:val="003C3D04"/>
    <w:rsid w:val="003C4503"/>
    <w:rsid w:val="003C56F7"/>
    <w:rsid w:val="003C58E6"/>
    <w:rsid w:val="003C5E6B"/>
    <w:rsid w:val="003C5ED6"/>
    <w:rsid w:val="003C6B81"/>
    <w:rsid w:val="003C70F1"/>
    <w:rsid w:val="003C7AD7"/>
    <w:rsid w:val="003D0511"/>
    <w:rsid w:val="003D0992"/>
    <w:rsid w:val="003D0FC3"/>
    <w:rsid w:val="003D1902"/>
    <w:rsid w:val="003D1B34"/>
    <w:rsid w:val="003D2C1D"/>
    <w:rsid w:val="003D2C34"/>
    <w:rsid w:val="003D31B9"/>
    <w:rsid w:val="003D3538"/>
    <w:rsid w:val="003D3568"/>
    <w:rsid w:val="003D3DDD"/>
    <w:rsid w:val="003D4022"/>
    <w:rsid w:val="003D46F1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976"/>
    <w:rsid w:val="003E2E7B"/>
    <w:rsid w:val="003E33B8"/>
    <w:rsid w:val="003E349D"/>
    <w:rsid w:val="003E3B8E"/>
    <w:rsid w:val="003E41C4"/>
    <w:rsid w:val="003E4858"/>
    <w:rsid w:val="003E5385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AE2"/>
    <w:rsid w:val="003F2B82"/>
    <w:rsid w:val="003F324F"/>
    <w:rsid w:val="003F33BC"/>
    <w:rsid w:val="003F3D4E"/>
    <w:rsid w:val="003F4271"/>
    <w:rsid w:val="003F477E"/>
    <w:rsid w:val="003F523D"/>
    <w:rsid w:val="003F5B09"/>
    <w:rsid w:val="003F5F1C"/>
    <w:rsid w:val="003F6138"/>
    <w:rsid w:val="003F6CD2"/>
    <w:rsid w:val="003F788D"/>
    <w:rsid w:val="003F7936"/>
    <w:rsid w:val="00400655"/>
    <w:rsid w:val="004008FE"/>
    <w:rsid w:val="0040126E"/>
    <w:rsid w:val="004020D4"/>
    <w:rsid w:val="004021B6"/>
    <w:rsid w:val="0040274F"/>
    <w:rsid w:val="00403444"/>
    <w:rsid w:val="004039EC"/>
    <w:rsid w:val="00403F9A"/>
    <w:rsid w:val="004047C4"/>
    <w:rsid w:val="00404FD4"/>
    <w:rsid w:val="0040513C"/>
    <w:rsid w:val="0040523D"/>
    <w:rsid w:val="0040570B"/>
    <w:rsid w:val="00405EDB"/>
    <w:rsid w:val="00405FB1"/>
    <w:rsid w:val="00406460"/>
    <w:rsid w:val="00407057"/>
    <w:rsid w:val="00410731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5EA3"/>
    <w:rsid w:val="00416665"/>
    <w:rsid w:val="00416A67"/>
    <w:rsid w:val="00416ACB"/>
    <w:rsid w:val="00417227"/>
    <w:rsid w:val="00417DEC"/>
    <w:rsid w:val="00417F6C"/>
    <w:rsid w:val="0042186C"/>
    <w:rsid w:val="00421DCF"/>
    <w:rsid w:val="00421F52"/>
    <w:rsid w:val="00422341"/>
    <w:rsid w:val="00422363"/>
    <w:rsid w:val="004226CC"/>
    <w:rsid w:val="00422A4D"/>
    <w:rsid w:val="00422E5C"/>
    <w:rsid w:val="00423049"/>
    <w:rsid w:val="00423641"/>
    <w:rsid w:val="004237F1"/>
    <w:rsid w:val="00423DA5"/>
    <w:rsid w:val="00424C69"/>
    <w:rsid w:val="0042559D"/>
    <w:rsid w:val="00426266"/>
    <w:rsid w:val="00426B27"/>
    <w:rsid w:val="00426BAE"/>
    <w:rsid w:val="00427A28"/>
    <w:rsid w:val="004308BA"/>
    <w:rsid w:val="00430A2D"/>
    <w:rsid w:val="00430DF0"/>
    <w:rsid w:val="004312B0"/>
    <w:rsid w:val="00431505"/>
    <w:rsid w:val="0043190D"/>
    <w:rsid w:val="00431AF0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4C7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40A26"/>
    <w:rsid w:val="0044235F"/>
    <w:rsid w:val="004423FF"/>
    <w:rsid w:val="0044269A"/>
    <w:rsid w:val="00442E51"/>
    <w:rsid w:val="004434F4"/>
    <w:rsid w:val="00443797"/>
    <w:rsid w:val="00443D0E"/>
    <w:rsid w:val="00445062"/>
    <w:rsid w:val="00445E81"/>
    <w:rsid w:val="004461D9"/>
    <w:rsid w:val="00446AC6"/>
    <w:rsid w:val="00447470"/>
    <w:rsid w:val="0044759B"/>
    <w:rsid w:val="00447F54"/>
    <w:rsid w:val="0045037E"/>
    <w:rsid w:val="0045065F"/>
    <w:rsid w:val="00450B7E"/>
    <w:rsid w:val="0045134F"/>
    <w:rsid w:val="0045136B"/>
    <w:rsid w:val="004518F5"/>
    <w:rsid w:val="004519E1"/>
    <w:rsid w:val="00451C7E"/>
    <w:rsid w:val="00452831"/>
    <w:rsid w:val="00452F15"/>
    <w:rsid w:val="004532F2"/>
    <w:rsid w:val="0045342E"/>
    <w:rsid w:val="00453BB6"/>
    <w:rsid w:val="00453CAA"/>
    <w:rsid w:val="00454358"/>
    <w:rsid w:val="00454624"/>
    <w:rsid w:val="00455113"/>
    <w:rsid w:val="00455DF4"/>
    <w:rsid w:val="00456175"/>
    <w:rsid w:val="00456421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E45"/>
    <w:rsid w:val="00460E86"/>
    <w:rsid w:val="00461D49"/>
    <w:rsid w:val="0046250A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7488"/>
    <w:rsid w:val="0047083E"/>
    <w:rsid w:val="00470B8A"/>
    <w:rsid w:val="00470EB5"/>
    <w:rsid w:val="00470FD6"/>
    <w:rsid w:val="00471030"/>
    <w:rsid w:val="00472419"/>
    <w:rsid w:val="0047286B"/>
    <w:rsid w:val="00472E27"/>
    <w:rsid w:val="00472E55"/>
    <w:rsid w:val="004731E8"/>
    <w:rsid w:val="00473D3B"/>
    <w:rsid w:val="004740FC"/>
    <w:rsid w:val="00474220"/>
    <w:rsid w:val="00474DA2"/>
    <w:rsid w:val="00474E54"/>
    <w:rsid w:val="00474FBB"/>
    <w:rsid w:val="00475022"/>
    <w:rsid w:val="004752D3"/>
    <w:rsid w:val="0047542A"/>
    <w:rsid w:val="004754E1"/>
    <w:rsid w:val="00475CE0"/>
    <w:rsid w:val="0047682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397"/>
    <w:rsid w:val="004816BE"/>
    <w:rsid w:val="004817E2"/>
    <w:rsid w:val="0048275B"/>
    <w:rsid w:val="00482AF1"/>
    <w:rsid w:val="00482BA7"/>
    <w:rsid w:val="00482BBE"/>
    <w:rsid w:val="0048326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E2D"/>
    <w:rsid w:val="0049162F"/>
    <w:rsid w:val="004926C0"/>
    <w:rsid w:val="00492D44"/>
    <w:rsid w:val="0049355D"/>
    <w:rsid w:val="00493895"/>
    <w:rsid w:val="00493C77"/>
    <w:rsid w:val="00493F8E"/>
    <w:rsid w:val="00493FA6"/>
    <w:rsid w:val="00494214"/>
    <w:rsid w:val="00494242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EFA"/>
    <w:rsid w:val="00496F05"/>
    <w:rsid w:val="00497370"/>
    <w:rsid w:val="004A0608"/>
    <w:rsid w:val="004A0F39"/>
    <w:rsid w:val="004A152B"/>
    <w:rsid w:val="004A1AEE"/>
    <w:rsid w:val="004A251F"/>
    <w:rsid w:val="004A2C8C"/>
    <w:rsid w:val="004A2D45"/>
    <w:rsid w:val="004A3329"/>
    <w:rsid w:val="004A3902"/>
    <w:rsid w:val="004A3AC5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6134"/>
    <w:rsid w:val="004A7092"/>
    <w:rsid w:val="004A70E6"/>
    <w:rsid w:val="004A7437"/>
    <w:rsid w:val="004A74BE"/>
    <w:rsid w:val="004B0F81"/>
    <w:rsid w:val="004B1878"/>
    <w:rsid w:val="004B1C92"/>
    <w:rsid w:val="004B2451"/>
    <w:rsid w:val="004B387D"/>
    <w:rsid w:val="004B3DE8"/>
    <w:rsid w:val="004B44D6"/>
    <w:rsid w:val="004B49E6"/>
    <w:rsid w:val="004B4D69"/>
    <w:rsid w:val="004B4DE4"/>
    <w:rsid w:val="004B6A5A"/>
    <w:rsid w:val="004B6C16"/>
    <w:rsid w:val="004B72FE"/>
    <w:rsid w:val="004B7E99"/>
    <w:rsid w:val="004C01A8"/>
    <w:rsid w:val="004C17F2"/>
    <w:rsid w:val="004C1840"/>
    <w:rsid w:val="004C1CE8"/>
    <w:rsid w:val="004C24C9"/>
    <w:rsid w:val="004C252E"/>
    <w:rsid w:val="004C2B04"/>
    <w:rsid w:val="004C31B6"/>
    <w:rsid w:val="004C4941"/>
    <w:rsid w:val="004C5319"/>
    <w:rsid w:val="004C5395"/>
    <w:rsid w:val="004C5705"/>
    <w:rsid w:val="004C621F"/>
    <w:rsid w:val="004C6729"/>
    <w:rsid w:val="004C6C17"/>
    <w:rsid w:val="004C71C0"/>
    <w:rsid w:val="004C73E6"/>
    <w:rsid w:val="004C7948"/>
    <w:rsid w:val="004C7BB8"/>
    <w:rsid w:val="004C7C60"/>
    <w:rsid w:val="004C7FF5"/>
    <w:rsid w:val="004D045B"/>
    <w:rsid w:val="004D0C61"/>
    <w:rsid w:val="004D0CD8"/>
    <w:rsid w:val="004D0DFE"/>
    <w:rsid w:val="004D1550"/>
    <w:rsid w:val="004D1D91"/>
    <w:rsid w:val="004D1DBF"/>
    <w:rsid w:val="004D22C3"/>
    <w:rsid w:val="004D2E1A"/>
    <w:rsid w:val="004D40AE"/>
    <w:rsid w:val="004D41C6"/>
    <w:rsid w:val="004D4924"/>
    <w:rsid w:val="004D5500"/>
    <w:rsid w:val="004D5A1B"/>
    <w:rsid w:val="004D6C39"/>
    <w:rsid w:val="004D6F4D"/>
    <w:rsid w:val="004D6F95"/>
    <w:rsid w:val="004D70CF"/>
    <w:rsid w:val="004D72FE"/>
    <w:rsid w:val="004D7358"/>
    <w:rsid w:val="004D77A8"/>
    <w:rsid w:val="004D79DC"/>
    <w:rsid w:val="004D7ACB"/>
    <w:rsid w:val="004D7E91"/>
    <w:rsid w:val="004E003A"/>
    <w:rsid w:val="004E0536"/>
    <w:rsid w:val="004E0768"/>
    <w:rsid w:val="004E1A31"/>
    <w:rsid w:val="004E1C6F"/>
    <w:rsid w:val="004E2413"/>
    <w:rsid w:val="004E2584"/>
    <w:rsid w:val="004E2971"/>
    <w:rsid w:val="004E298C"/>
    <w:rsid w:val="004E2DE0"/>
    <w:rsid w:val="004E4060"/>
    <w:rsid w:val="004E409A"/>
    <w:rsid w:val="004E4456"/>
    <w:rsid w:val="004E4458"/>
    <w:rsid w:val="004E4549"/>
    <w:rsid w:val="004E4966"/>
    <w:rsid w:val="004E68E4"/>
    <w:rsid w:val="004E6AC0"/>
    <w:rsid w:val="004E6CA2"/>
    <w:rsid w:val="004E743E"/>
    <w:rsid w:val="004E7A42"/>
    <w:rsid w:val="004E7B74"/>
    <w:rsid w:val="004E7C7A"/>
    <w:rsid w:val="004E7F04"/>
    <w:rsid w:val="004F0BC0"/>
    <w:rsid w:val="004F0E25"/>
    <w:rsid w:val="004F0FB9"/>
    <w:rsid w:val="004F1C3B"/>
    <w:rsid w:val="004F1C8E"/>
    <w:rsid w:val="004F2281"/>
    <w:rsid w:val="004F2910"/>
    <w:rsid w:val="004F2DDF"/>
    <w:rsid w:val="004F2F7E"/>
    <w:rsid w:val="004F32B5"/>
    <w:rsid w:val="004F34CD"/>
    <w:rsid w:val="004F407E"/>
    <w:rsid w:val="004F41E5"/>
    <w:rsid w:val="004F437D"/>
    <w:rsid w:val="004F4419"/>
    <w:rsid w:val="004F517A"/>
    <w:rsid w:val="004F53A9"/>
    <w:rsid w:val="004F5479"/>
    <w:rsid w:val="004F6C73"/>
    <w:rsid w:val="004F6E93"/>
    <w:rsid w:val="004F7528"/>
    <w:rsid w:val="004F7824"/>
    <w:rsid w:val="004F7BCA"/>
    <w:rsid w:val="004F7D89"/>
    <w:rsid w:val="004F7F0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BC1"/>
    <w:rsid w:val="00505134"/>
    <w:rsid w:val="0050570C"/>
    <w:rsid w:val="00505C04"/>
    <w:rsid w:val="00506853"/>
    <w:rsid w:val="005068C2"/>
    <w:rsid w:val="00506A60"/>
    <w:rsid w:val="00506A7C"/>
    <w:rsid w:val="00506CF1"/>
    <w:rsid w:val="005076EC"/>
    <w:rsid w:val="00511168"/>
    <w:rsid w:val="005118E5"/>
    <w:rsid w:val="00511F15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700A"/>
    <w:rsid w:val="005172B2"/>
    <w:rsid w:val="005173A7"/>
    <w:rsid w:val="005176D7"/>
    <w:rsid w:val="00517742"/>
    <w:rsid w:val="005177E1"/>
    <w:rsid w:val="00520C0A"/>
    <w:rsid w:val="005213B9"/>
    <w:rsid w:val="0052177D"/>
    <w:rsid w:val="005218B6"/>
    <w:rsid w:val="005219AF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C1E"/>
    <w:rsid w:val="00536DCF"/>
    <w:rsid w:val="005370EF"/>
    <w:rsid w:val="005373F0"/>
    <w:rsid w:val="0054046C"/>
    <w:rsid w:val="005411F6"/>
    <w:rsid w:val="00541B25"/>
    <w:rsid w:val="0054288F"/>
    <w:rsid w:val="00542908"/>
    <w:rsid w:val="0054343A"/>
    <w:rsid w:val="005437F3"/>
    <w:rsid w:val="00543974"/>
    <w:rsid w:val="00543EBF"/>
    <w:rsid w:val="00544ABA"/>
    <w:rsid w:val="0054593A"/>
    <w:rsid w:val="00545D0A"/>
    <w:rsid w:val="0054622F"/>
    <w:rsid w:val="005467FB"/>
    <w:rsid w:val="00546AE9"/>
    <w:rsid w:val="00546CA8"/>
    <w:rsid w:val="00546DEC"/>
    <w:rsid w:val="00547989"/>
    <w:rsid w:val="00551320"/>
    <w:rsid w:val="005518A4"/>
    <w:rsid w:val="00552768"/>
    <w:rsid w:val="00552935"/>
    <w:rsid w:val="00552A30"/>
    <w:rsid w:val="00552B12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D68"/>
    <w:rsid w:val="00556FA2"/>
    <w:rsid w:val="00557173"/>
    <w:rsid w:val="005575FE"/>
    <w:rsid w:val="005576A1"/>
    <w:rsid w:val="00557A64"/>
    <w:rsid w:val="00557EF2"/>
    <w:rsid w:val="005605C0"/>
    <w:rsid w:val="0056071E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C83"/>
    <w:rsid w:val="00566E32"/>
    <w:rsid w:val="0056705C"/>
    <w:rsid w:val="005674E3"/>
    <w:rsid w:val="0056759F"/>
    <w:rsid w:val="005700FE"/>
    <w:rsid w:val="005705CD"/>
    <w:rsid w:val="00570BF5"/>
    <w:rsid w:val="00570E24"/>
    <w:rsid w:val="00570FF8"/>
    <w:rsid w:val="00571B3E"/>
    <w:rsid w:val="005724AD"/>
    <w:rsid w:val="00572760"/>
    <w:rsid w:val="005728D4"/>
    <w:rsid w:val="0057320B"/>
    <w:rsid w:val="0057401B"/>
    <w:rsid w:val="005743DE"/>
    <w:rsid w:val="00574D71"/>
    <w:rsid w:val="00574E31"/>
    <w:rsid w:val="00574F3F"/>
    <w:rsid w:val="0057562C"/>
    <w:rsid w:val="005759F6"/>
    <w:rsid w:val="00575D85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7CD"/>
    <w:rsid w:val="00582C3A"/>
    <w:rsid w:val="00582E1A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DB4"/>
    <w:rsid w:val="00585F5B"/>
    <w:rsid w:val="0058620A"/>
    <w:rsid w:val="0058671A"/>
    <w:rsid w:val="00586DF9"/>
    <w:rsid w:val="00587F2C"/>
    <w:rsid w:val="00587FC0"/>
    <w:rsid w:val="005906AD"/>
    <w:rsid w:val="00590DA6"/>
    <w:rsid w:val="00590FF4"/>
    <w:rsid w:val="005913FE"/>
    <w:rsid w:val="0059158D"/>
    <w:rsid w:val="00591C7D"/>
    <w:rsid w:val="0059239D"/>
    <w:rsid w:val="00592A47"/>
    <w:rsid w:val="00592B03"/>
    <w:rsid w:val="00593AB9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BF0"/>
    <w:rsid w:val="005A269F"/>
    <w:rsid w:val="005A2A1B"/>
    <w:rsid w:val="005A305E"/>
    <w:rsid w:val="005A30BB"/>
    <w:rsid w:val="005A318C"/>
    <w:rsid w:val="005A3887"/>
    <w:rsid w:val="005A3991"/>
    <w:rsid w:val="005A57EA"/>
    <w:rsid w:val="005A5E23"/>
    <w:rsid w:val="005A74CB"/>
    <w:rsid w:val="005A7DDD"/>
    <w:rsid w:val="005B02D9"/>
    <w:rsid w:val="005B0542"/>
    <w:rsid w:val="005B1C65"/>
    <w:rsid w:val="005B1ECD"/>
    <w:rsid w:val="005B1FD1"/>
    <w:rsid w:val="005B2225"/>
    <w:rsid w:val="005B2381"/>
    <w:rsid w:val="005B2799"/>
    <w:rsid w:val="005B2B77"/>
    <w:rsid w:val="005B30E1"/>
    <w:rsid w:val="005B3330"/>
    <w:rsid w:val="005B3D4A"/>
    <w:rsid w:val="005B4561"/>
    <w:rsid w:val="005B4D87"/>
    <w:rsid w:val="005B519B"/>
    <w:rsid w:val="005B6111"/>
    <w:rsid w:val="005B6A6D"/>
    <w:rsid w:val="005B6ECC"/>
    <w:rsid w:val="005B7DD1"/>
    <w:rsid w:val="005C00A0"/>
    <w:rsid w:val="005C0549"/>
    <w:rsid w:val="005C0A1E"/>
    <w:rsid w:val="005C0CB5"/>
    <w:rsid w:val="005C122F"/>
    <w:rsid w:val="005C1F42"/>
    <w:rsid w:val="005C28FA"/>
    <w:rsid w:val="005C2CE8"/>
    <w:rsid w:val="005C2E81"/>
    <w:rsid w:val="005C2FBA"/>
    <w:rsid w:val="005C3F1F"/>
    <w:rsid w:val="005C40F4"/>
    <w:rsid w:val="005C43BE"/>
    <w:rsid w:val="005C44F3"/>
    <w:rsid w:val="005C4916"/>
    <w:rsid w:val="005C4BBD"/>
    <w:rsid w:val="005C5248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0C7F"/>
    <w:rsid w:val="005E1529"/>
    <w:rsid w:val="005E1D5A"/>
    <w:rsid w:val="005E1FBC"/>
    <w:rsid w:val="005E234A"/>
    <w:rsid w:val="005E2539"/>
    <w:rsid w:val="005E2867"/>
    <w:rsid w:val="005E35CC"/>
    <w:rsid w:val="005E371E"/>
    <w:rsid w:val="005E3B3F"/>
    <w:rsid w:val="005E43E9"/>
    <w:rsid w:val="005E45CF"/>
    <w:rsid w:val="005E4B45"/>
    <w:rsid w:val="005E5036"/>
    <w:rsid w:val="005E53F9"/>
    <w:rsid w:val="005E69D2"/>
    <w:rsid w:val="005E7614"/>
    <w:rsid w:val="005E775D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D6"/>
    <w:rsid w:val="005F4758"/>
    <w:rsid w:val="005F4DD6"/>
    <w:rsid w:val="005F50D8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CBA"/>
    <w:rsid w:val="00600F95"/>
    <w:rsid w:val="00601385"/>
    <w:rsid w:val="00601839"/>
    <w:rsid w:val="00602626"/>
    <w:rsid w:val="00602759"/>
    <w:rsid w:val="0060277A"/>
    <w:rsid w:val="00602B7C"/>
    <w:rsid w:val="00603312"/>
    <w:rsid w:val="006046BF"/>
    <w:rsid w:val="00604DC7"/>
    <w:rsid w:val="00604E47"/>
    <w:rsid w:val="00605441"/>
    <w:rsid w:val="00605CB5"/>
    <w:rsid w:val="00606115"/>
    <w:rsid w:val="006068A8"/>
    <w:rsid w:val="00606970"/>
    <w:rsid w:val="00606A20"/>
    <w:rsid w:val="006072C6"/>
    <w:rsid w:val="00607A2E"/>
    <w:rsid w:val="00607D8D"/>
    <w:rsid w:val="006104E6"/>
    <w:rsid w:val="00610BB8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A6C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660B"/>
    <w:rsid w:val="00626AD1"/>
    <w:rsid w:val="006272A4"/>
    <w:rsid w:val="006276DD"/>
    <w:rsid w:val="00627A58"/>
    <w:rsid w:val="006300E9"/>
    <w:rsid w:val="006304BC"/>
    <w:rsid w:val="00630DCE"/>
    <w:rsid w:val="0063106D"/>
    <w:rsid w:val="0063120A"/>
    <w:rsid w:val="0063150B"/>
    <w:rsid w:val="00631585"/>
    <w:rsid w:val="00632303"/>
    <w:rsid w:val="00633B96"/>
    <w:rsid w:val="00634ACF"/>
    <w:rsid w:val="00635035"/>
    <w:rsid w:val="0063527D"/>
    <w:rsid w:val="0063580D"/>
    <w:rsid w:val="00635CAE"/>
    <w:rsid w:val="00636673"/>
    <w:rsid w:val="00637240"/>
    <w:rsid w:val="00637B7E"/>
    <w:rsid w:val="0064047D"/>
    <w:rsid w:val="00642411"/>
    <w:rsid w:val="00642BAA"/>
    <w:rsid w:val="00643607"/>
    <w:rsid w:val="00643660"/>
    <w:rsid w:val="006447DC"/>
    <w:rsid w:val="00644C95"/>
    <w:rsid w:val="00645361"/>
    <w:rsid w:val="00645817"/>
    <w:rsid w:val="00646106"/>
    <w:rsid w:val="00646711"/>
    <w:rsid w:val="00647215"/>
    <w:rsid w:val="00647310"/>
    <w:rsid w:val="006475AB"/>
    <w:rsid w:val="00647CBC"/>
    <w:rsid w:val="00650139"/>
    <w:rsid w:val="006504F1"/>
    <w:rsid w:val="006506D5"/>
    <w:rsid w:val="00651704"/>
    <w:rsid w:val="0065182F"/>
    <w:rsid w:val="0065185B"/>
    <w:rsid w:val="006520DD"/>
    <w:rsid w:val="00652756"/>
    <w:rsid w:val="00652AD8"/>
    <w:rsid w:val="00652B79"/>
    <w:rsid w:val="006533C3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60620"/>
    <w:rsid w:val="006613F4"/>
    <w:rsid w:val="006618CC"/>
    <w:rsid w:val="00661ACB"/>
    <w:rsid w:val="00661E09"/>
    <w:rsid w:val="00662111"/>
    <w:rsid w:val="00662118"/>
    <w:rsid w:val="00662287"/>
    <w:rsid w:val="00662E2F"/>
    <w:rsid w:val="006638AD"/>
    <w:rsid w:val="00663949"/>
    <w:rsid w:val="00663F40"/>
    <w:rsid w:val="0066427F"/>
    <w:rsid w:val="0066732C"/>
    <w:rsid w:val="006679F5"/>
    <w:rsid w:val="00667B77"/>
    <w:rsid w:val="00667D4C"/>
    <w:rsid w:val="00667D81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980"/>
    <w:rsid w:val="00674185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118B"/>
    <w:rsid w:val="00681211"/>
    <w:rsid w:val="0068125F"/>
    <w:rsid w:val="0068143A"/>
    <w:rsid w:val="00681B36"/>
    <w:rsid w:val="00682D81"/>
    <w:rsid w:val="00682E14"/>
    <w:rsid w:val="00683B5F"/>
    <w:rsid w:val="00683C31"/>
    <w:rsid w:val="006840C6"/>
    <w:rsid w:val="0068436C"/>
    <w:rsid w:val="00684AA8"/>
    <w:rsid w:val="006851C4"/>
    <w:rsid w:val="0068545E"/>
    <w:rsid w:val="00685FD4"/>
    <w:rsid w:val="006860A2"/>
    <w:rsid w:val="00686612"/>
    <w:rsid w:val="0068661E"/>
    <w:rsid w:val="00687BDE"/>
    <w:rsid w:val="00690A49"/>
    <w:rsid w:val="00690BB6"/>
    <w:rsid w:val="00690E39"/>
    <w:rsid w:val="0069135B"/>
    <w:rsid w:val="00691610"/>
    <w:rsid w:val="00691B30"/>
    <w:rsid w:val="00692012"/>
    <w:rsid w:val="00692076"/>
    <w:rsid w:val="00692C87"/>
    <w:rsid w:val="00693E1F"/>
    <w:rsid w:val="00693ECB"/>
    <w:rsid w:val="00694482"/>
    <w:rsid w:val="00694797"/>
    <w:rsid w:val="00694F2D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A254E"/>
    <w:rsid w:val="006A2C30"/>
    <w:rsid w:val="006A2EE1"/>
    <w:rsid w:val="006A301C"/>
    <w:rsid w:val="006A307F"/>
    <w:rsid w:val="006A3E2B"/>
    <w:rsid w:val="006A3FF2"/>
    <w:rsid w:val="006A45D6"/>
    <w:rsid w:val="006A5DD8"/>
    <w:rsid w:val="006A60F4"/>
    <w:rsid w:val="006A61D8"/>
    <w:rsid w:val="006A6262"/>
    <w:rsid w:val="006A63D8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478E"/>
    <w:rsid w:val="006B506C"/>
    <w:rsid w:val="006B555A"/>
    <w:rsid w:val="006B5BD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34F"/>
    <w:rsid w:val="006D54ED"/>
    <w:rsid w:val="006D5D0E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E19"/>
    <w:rsid w:val="006E61C3"/>
    <w:rsid w:val="006E799D"/>
    <w:rsid w:val="006F0593"/>
    <w:rsid w:val="006F1064"/>
    <w:rsid w:val="006F1B76"/>
    <w:rsid w:val="006F1EB7"/>
    <w:rsid w:val="006F1FFC"/>
    <w:rsid w:val="006F3DD9"/>
    <w:rsid w:val="006F3FB1"/>
    <w:rsid w:val="006F49EF"/>
    <w:rsid w:val="006F4BE0"/>
    <w:rsid w:val="006F52E5"/>
    <w:rsid w:val="006F52FF"/>
    <w:rsid w:val="006F54E1"/>
    <w:rsid w:val="006F566D"/>
    <w:rsid w:val="006F6066"/>
    <w:rsid w:val="006F6220"/>
    <w:rsid w:val="006F6850"/>
    <w:rsid w:val="006F6885"/>
    <w:rsid w:val="006F707E"/>
    <w:rsid w:val="006F7458"/>
    <w:rsid w:val="007001DC"/>
    <w:rsid w:val="007003D1"/>
    <w:rsid w:val="007015D6"/>
    <w:rsid w:val="007025CB"/>
    <w:rsid w:val="0070307C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35F"/>
    <w:rsid w:val="0070782D"/>
    <w:rsid w:val="00707D16"/>
    <w:rsid w:val="007102A6"/>
    <w:rsid w:val="00710382"/>
    <w:rsid w:val="007109C2"/>
    <w:rsid w:val="00711250"/>
    <w:rsid w:val="00711340"/>
    <w:rsid w:val="00711364"/>
    <w:rsid w:val="00712C42"/>
    <w:rsid w:val="0071312C"/>
    <w:rsid w:val="007136E0"/>
    <w:rsid w:val="00713985"/>
    <w:rsid w:val="00713DE4"/>
    <w:rsid w:val="00714089"/>
    <w:rsid w:val="00714C47"/>
    <w:rsid w:val="007157CD"/>
    <w:rsid w:val="00716462"/>
    <w:rsid w:val="00717BDC"/>
    <w:rsid w:val="00717CCE"/>
    <w:rsid w:val="00720093"/>
    <w:rsid w:val="00721084"/>
    <w:rsid w:val="00721262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530"/>
    <w:rsid w:val="007275F1"/>
    <w:rsid w:val="007279EB"/>
    <w:rsid w:val="007311C4"/>
    <w:rsid w:val="007314F0"/>
    <w:rsid w:val="00731A4B"/>
    <w:rsid w:val="00731E7C"/>
    <w:rsid w:val="00732418"/>
    <w:rsid w:val="007329EF"/>
    <w:rsid w:val="0073327A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721"/>
    <w:rsid w:val="00751091"/>
    <w:rsid w:val="00751B83"/>
    <w:rsid w:val="0075268B"/>
    <w:rsid w:val="00753191"/>
    <w:rsid w:val="00753597"/>
    <w:rsid w:val="00754359"/>
    <w:rsid w:val="00754411"/>
    <w:rsid w:val="00754856"/>
    <w:rsid w:val="00754BD9"/>
    <w:rsid w:val="00754E7A"/>
    <w:rsid w:val="0075540C"/>
    <w:rsid w:val="00755DB1"/>
    <w:rsid w:val="00756322"/>
    <w:rsid w:val="007574FC"/>
    <w:rsid w:val="007603F1"/>
    <w:rsid w:val="00760975"/>
    <w:rsid w:val="00760FB1"/>
    <w:rsid w:val="00761A5B"/>
    <w:rsid w:val="00761FDA"/>
    <w:rsid w:val="007621FF"/>
    <w:rsid w:val="0076288E"/>
    <w:rsid w:val="007634E3"/>
    <w:rsid w:val="00763A8F"/>
    <w:rsid w:val="00764194"/>
    <w:rsid w:val="0076443E"/>
    <w:rsid w:val="00765ED3"/>
    <w:rsid w:val="0076681D"/>
    <w:rsid w:val="00766A65"/>
    <w:rsid w:val="00766A9C"/>
    <w:rsid w:val="007671F5"/>
    <w:rsid w:val="007676B8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F76"/>
    <w:rsid w:val="007760F2"/>
    <w:rsid w:val="00776AEA"/>
    <w:rsid w:val="00777444"/>
    <w:rsid w:val="00777A6C"/>
    <w:rsid w:val="00777BA0"/>
    <w:rsid w:val="007803BD"/>
    <w:rsid w:val="00780507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908F8"/>
    <w:rsid w:val="0079095E"/>
    <w:rsid w:val="00791047"/>
    <w:rsid w:val="00791604"/>
    <w:rsid w:val="0079162F"/>
    <w:rsid w:val="00791FD6"/>
    <w:rsid w:val="007925BD"/>
    <w:rsid w:val="00792D06"/>
    <w:rsid w:val="00794924"/>
    <w:rsid w:val="0079506E"/>
    <w:rsid w:val="007967D1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424"/>
    <w:rsid w:val="007A35EF"/>
    <w:rsid w:val="007A4305"/>
    <w:rsid w:val="007A43A2"/>
    <w:rsid w:val="007A4930"/>
    <w:rsid w:val="007A4D04"/>
    <w:rsid w:val="007A4D54"/>
    <w:rsid w:val="007A59F6"/>
    <w:rsid w:val="007A6508"/>
    <w:rsid w:val="007A6C97"/>
    <w:rsid w:val="007A7493"/>
    <w:rsid w:val="007A7A96"/>
    <w:rsid w:val="007B03AF"/>
    <w:rsid w:val="007B079C"/>
    <w:rsid w:val="007B0923"/>
    <w:rsid w:val="007B0B2D"/>
    <w:rsid w:val="007B10CC"/>
    <w:rsid w:val="007B1210"/>
    <w:rsid w:val="007B1543"/>
    <w:rsid w:val="007B17DD"/>
    <w:rsid w:val="007B1AC0"/>
    <w:rsid w:val="007B1B9F"/>
    <w:rsid w:val="007B25A8"/>
    <w:rsid w:val="007B270A"/>
    <w:rsid w:val="007B2C6F"/>
    <w:rsid w:val="007B2D3B"/>
    <w:rsid w:val="007B2E96"/>
    <w:rsid w:val="007B3E49"/>
    <w:rsid w:val="007B52CD"/>
    <w:rsid w:val="007B531C"/>
    <w:rsid w:val="007B538F"/>
    <w:rsid w:val="007B5AC7"/>
    <w:rsid w:val="007B5B1A"/>
    <w:rsid w:val="007B6676"/>
    <w:rsid w:val="007B6AFA"/>
    <w:rsid w:val="007B7429"/>
    <w:rsid w:val="007B7557"/>
    <w:rsid w:val="007B7B02"/>
    <w:rsid w:val="007B7DC1"/>
    <w:rsid w:val="007B7EDB"/>
    <w:rsid w:val="007B7FA4"/>
    <w:rsid w:val="007C0718"/>
    <w:rsid w:val="007C1258"/>
    <w:rsid w:val="007C19AD"/>
    <w:rsid w:val="007C1F83"/>
    <w:rsid w:val="007C275B"/>
    <w:rsid w:val="007C2977"/>
    <w:rsid w:val="007C2A16"/>
    <w:rsid w:val="007C2ABC"/>
    <w:rsid w:val="007C3144"/>
    <w:rsid w:val="007C3598"/>
    <w:rsid w:val="007C375A"/>
    <w:rsid w:val="007C3E8C"/>
    <w:rsid w:val="007C3FA8"/>
    <w:rsid w:val="007C417E"/>
    <w:rsid w:val="007C48F3"/>
    <w:rsid w:val="007C5956"/>
    <w:rsid w:val="007C5F1A"/>
    <w:rsid w:val="007C6546"/>
    <w:rsid w:val="007C6552"/>
    <w:rsid w:val="007C669D"/>
    <w:rsid w:val="007C68DA"/>
    <w:rsid w:val="007C6AC8"/>
    <w:rsid w:val="007C7BB9"/>
    <w:rsid w:val="007D01D9"/>
    <w:rsid w:val="007D1C9B"/>
    <w:rsid w:val="007D229A"/>
    <w:rsid w:val="007D2AEF"/>
    <w:rsid w:val="007D2E90"/>
    <w:rsid w:val="007D2F44"/>
    <w:rsid w:val="007D2F4D"/>
    <w:rsid w:val="007D3259"/>
    <w:rsid w:val="007D3C76"/>
    <w:rsid w:val="007D3C97"/>
    <w:rsid w:val="007D4178"/>
    <w:rsid w:val="007D4312"/>
    <w:rsid w:val="007D4D33"/>
    <w:rsid w:val="007D535B"/>
    <w:rsid w:val="007D5403"/>
    <w:rsid w:val="007D5ACC"/>
    <w:rsid w:val="007D5CC8"/>
    <w:rsid w:val="007D62A9"/>
    <w:rsid w:val="007D6373"/>
    <w:rsid w:val="007D6722"/>
    <w:rsid w:val="007D7175"/>
    <w:rsid w:val="007D72A5"/>
    <w:rsid w:val="007D73F9"/>
    <w:rsid w:val="007D7ADE"/>
    <w:rsid w:val="007E00F9"/>
    <w:rsid w:val="007E02A5"/>
    <w:rsid w:val="007E0601"/>
    <w:rsid w:val="007E1369"/>
    <w:rsid w:val="007E1A1B"/>
    <w:rsid w:val="007E1A88"/>
    <w:rsid w:val="007E27EB"/>
    <w:rsid w:val="007E4765"/>
    <w:rsid w:val="007E4782"/>
    <w:rsid w:val="007E4C88"/>
    <w:rsid w:val="007E52BF"/>
    <w:rsid w:val="007E585E"/>
    <w:rsid w:val="007E5D19"/>
    <w:rsid w:val="007E5FD9"/>
    <w:rsid w:val="007E635F"/>
    <w:rsid w:val="007E6E00"/>
    <w:rsid w:val="007E74BA"/>
    <w:rsid w:val="007E7B35"/>
    <w:rsid w:val="007E7DDF"/>
    <w:rsid w:val="007F070A"/>
    <w:rsid w:val="007F0792"/>
    <w:rsid w:val="007F11C8"/>
    <w:rsid w:val="007F1205"/>
    <w:rsid w:val="007F1CFB"/>
    <w:rsid w:val="007F1F1C"/>
    <w:rsid w:val="007F217E"/>
    <w:rsid w:val="007F220B"/>
    <w:rsid w:val="007F22F5"/>
    <w:rsid w:val="007F25C6"/>
    <w:rsid w:val="007F27DD"/>
    <w:rsid w:val="007F284E"/>
    <w:rsid w:val="007F2B0A"/>
    <w:rsid w:val="007F4247"/>
    <w:rsid w:val="007F4C0A"/>
    <w:rsid w:val="007F50B1"/>
    <w:rsid w:val="007F58C6"/>
    <w:rsid w:val="007F5EC6"/>
    <w:rsid w:val="007F5F98"/>
    <w:rsid w:val="007F6851"/>
    <w:rsid w:val="007F6880"/>
    <w:rsid w:val="007F76B4"/>
    <w:rsid w:val="007F7E00"/>
    <w:rsid w:val="008001B4"/>
    <w:rsid w:val="008003BF"/>
    <w:rsid w:val="008003C5"/>
    <w:rsid w:val="00800769"/>
    <w:rsid w:val="008007B8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525F"/>
    <w:rsid w:val="00806AAF"/>
    <w:rsid w:val="008070AC"/>
    <w:rsid w:val="008073DB"/>
    <w:rsid w:val="008074A5"/>
    <w:rsid w:val="008074C6"/>
    <w:rsid w:val="00810173"/>
    <w:rsid w:val="008101FD"/>
    <w:rsid w:val="008102A0"/>
    <w:rsid w:val="00810D8D"/>
    <w:rsid w:val="0081173D"/>
    <w:rsid w:val="00811835"/>
    <w:rsid w:val="00811943"/>
    <w:rsid w:val="008128B1"/>
    <w:rsid w:val="008128FF"/>
    <w:rsid w:val="00813FD5"/>
    <w:rsid w:val="00814E3E"/>
    <w:rsid w:val="00814F60"/>
    <w:rsid w:val="00815020"/>
    <w:rsid w:val="0081581D"/>
    <w:rsid w:val="00816E9B"/>
    <w:rsid w:val="00816FCB"/>
    <w:rsid w:val="008172BE"/>
    <w:rsid w:val="00817B71"/>
    <w:rsid w:val="00817F70"/>
    <w:rsid w:val="00820244"/>
    <w:rsid w:val="008205E8"/>
    <w:rsid w:val="00820D15"/>
    <w:rsid w:val="00820DCE"/>
    <w:rsid w:val="00820E10"/>
    <w:rsid w:val="0082102D"/>
    <w:rsid w:val="008221B3"/>
    <w:rsid w:val="0082248E"/>
    <w:rsid w:val="00822944"/>
    <w:rsid w:val="00822F2E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72E2"/>
    <w:rsid w:val="008274BF"/>
    <w:rsid w:val="00827A7E"/>
    <w:rsid w:val="00830DC3"/>
    <w:rsid w:val="00831555"/>
    <w:rsid w:val="0083188C"/>
    <w:rsid w:val="00831F52"/>
    <w:rsid w:val="00832154"/>
    <w:rsid w:val="00832F5C"/>
    <w:rsid w:val="008338CC"/>
    <w:rsid w:val="00833DC9"/>
    <w:rsid w:val="00834046"/>
    <w:rsid w:val="00834128"/>
    <w:rsid w:val="00834DE6"/>
    <w:rsid w:val="00834ECD"/>
    <w:rsid w:val="008359E0"/>
    <w:rsid w:val="0083689A"/>
    <w:rsid w:val="0083746C"/>
    <w:rsid w:val="008376F6"/>
    <w:rsid w:val="00837B08"/>
    <w:rsid w:val="00837B4F"/>
    <w:rsid w:val="00837D5B"/>
    <w:rsid w:val="00840607"/>
    <w:rsid w:val="00840739"/>
    <w:rsid w:val="00840A16"/>
    <w:rsid w:val="00840B9F"/>
    <w:rsid w:val="00841046"/>
    <w:rsid w:val="00841CD2"/>
    <w:rsid w:val="00842899"/>
    <w:rsid w:val="00842B77"/>
    <w:rsid w:val="00842B92"/>
    <w:rsid w:val="0084309F"/>
    <w:rsid w:val="008431BC"/>
    <w:rsid w:val="008435CF"/>
    <w:rsid w:val="0084556E"/>
    <w:rsid w:val="00845B5C"/>
    <w:rsid w:val="00845BB7"/>
    <w:rsid w:val="00845C12"/>
    <w:rsid w:val="008469D9"/>
    <w:rsid w:val="00846DC0"/>
    <w:rsid w:val="008470A4"/>
    <w:rsid w:val="0084749C"/>
    <w:rsid w:val="008474A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51A3"/>
    <w:rsid w:val="008559E1"/>
    <w:rsid w:val="00856403"/>
    <w:rsid w:val="00856441"/>
    <w:rsid w:val="00856833"/>
    <w:rsid w:val="00856840"/>
    <w:rsid w:val="00856AEB"/>
    <w:rsid w:val="0086087C"/>
    <w:rsid w:val="0086099F"/>
    <w:rsid w:val="00860D8E"/>
    <w:rsid w:val="00861562"/>
    <w:rsid w:val="008617B9"/>
    <w:rsid w:val="00861D51"/>
    <w:rsid w:val="00862040"/>
    <w:rsid w:val="0086275E"/>
    <w:rsid w:val="00863CDF"/>
    <w:rsid w:val="00864384"/>
    <w:rsid w:val="00864440"/>
    <w:rsid w:val="00864D76"/>
    <w:rsid w:val="008650FC"/>
    <w:rsid w:val="00866E61"/>
    <w:rsid w:val="00866EB3"/>
    <w:rsid w:val="0086701A"/>
    <w:rsid w:val="00867586"/>
    <w:rsid w:val="00867BD2"/>
    <w:rsid w:val="008707F7"/>
    <w:rsid w:val="008712FD"/>
    <w:rsid w:val="008716A1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F73"/>
    <w:rsid w:val="008768E8"/>
    <w:rsid w:val="008769A1"/>
    <w:rsid w:val="00877049"/>
    <w:rsid w:val="00877F56"/>
    <w:rsid w:val="0088089E"/>
    <w:rsid w:val="00880933"/>
    <w:rsid w:val="00880D53"/>
    <w:rsid w:val="00880F30"/>
    <w:rsid w:val="00881072"/>
    <w:rsid w:val="00881E99"/>
    <w:rsid w:val="00882238"/>
    <w:rsid w:val="008833E8"/>
    <w:rsid w:val="008840EA"/>
    <w:rsid w:val="008841DF"/>
    <w:rsid w:val="00884588"/>
    <w:rsid w:val="008855B1"/>
    <w:rsid w:val="00885E13"/>
    <w:rsid w:val="00886333"/>
    <w:rsid w:val="008865C8"/>
    <w:rsid w:val="00887B48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466"/>
    <w:rsid w:val="008A389F"/>
    <w:rsid w:val="008A3D02"/>
    <w:rsid w:val="008A46AC"/>
    <w:rsid w:val="008A4FEB"/>
    <w:rsid w:val="008A5940"/>
    <w:rsid w:val="008A732B"/>
    <w:rsid w:val="008A73B2"/>
    <w:rsid w:val="008A7425"/>
    <w:rsid w:val="008A7C23"/>
    <w:rsid w:val="008A7C3C"/>
    <w:rsid w:val="008B0003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E11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DA2"/>
    <w:rsid w:val="008B7B08"/>
    <w:rsid w:val="008C0144"/>
    <w:rsid w:val="008C068D"/>
    <w:rsid w:val="008C0724"/>
    <w:rsid w:val="008C13F0"/>
    <w:rsid w:val="008C1651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6FB"/>
    <w:rsid w:val="008C5C46"/>
    <w:rsid w:val="008C5EDD"/>
    <w:rsid w:val="008C6184"/>
    <w:rsid w:val="008C6865"/>
    <w:rsid w:val="008C7008"/>
    <w:rsid w:val="008C785E"/>
    <w:rsid w:val="008C7DD4"/>
    <w:rsid w:val="008D009F"/>
    <w:rsid w:val="008D0863"/>
    <w:rsid w:val="008D0AFB"/>
    <w:rsid w:val="008D1019"/>
    <w:rsid w:val="008D1511"/>
    <w:rsid w:val="008D1F2B"/>
    <w:rsid w:val="008D27E2"/>
    <w:rsid w:val="008D2D10"/>
    <w:rsid w:val="008D32DF"/>
    <w:rsid w:val="008D35E9"/>
    <w:rsid w:val="008D3959"/>
    <w:rsid w:val="008D3966"/>
    <w:rsid w:val="008D4210"/>
    <w:rsid w:val="008D4352"/>
    <w:rsid w:val="008D455E"/>
    <w:rsid w:val="008D5480"/>
    <w:rsid w:val="008D5A60"/>
    <w:rsid w:val="008D5CAC"/>
    <w:rsid w:val="008D60BC"/>
    <w:rsid w:val="008D67DD"/>
    <w:rsid w:val="008D6B0C"/>
    <w:rsid w:val="008D6D7B"/>
    <w:rsid w:val="008D7D04"/>
    <w:rsid w:val="008D7EB7"/>
    <w:rsid w:val="008E003D"/>
    <w:rsid w:val="008E0430"/>
    <w:rsid w:val="008E0EB8"/>
    <w:rsid w:val="008E10A6"/>
    <w:rsid w:val="008E1271"/>
    <w:rsid w:val="008E14A9"/>
    <w:rsid w:val="008E1A5B"/>
    <w:rsid w:val="008E2148"/>
    <w:rsid w:val="008E2251"/>
    <w:rsid w:val="008E22A1"/>
    <w:rsid w:val="008E230B"/>
    <w:rsid w:val="008E24B3"/>
    <w:rsid w:val="008E24CA"/>
    <w:rsid w:val="008E2E9B"/>
    <w:rsid w:val="008E2F6E"/>
    <w:rsid w:val="008E38AD"/>
    <w:rsid w:val="008E3EEC"/>
    <w:rsid w:val="008E46AE"/>
    <w:rsid w:val="008E50AB"/>
    <w:rsid w:val="008E5BF2"/>
    <w:rsid w:val="008E5C81"/>
    <w:rsid w:val="008E7634"/>
    <w:rsid w:val="008E78D8"/>
    <w:rsid w:val="008F0A38"/>
    <w:rsid w:val="008F0F84"/>
    <w:rsid w:val="008F1014"/>
    <w:rsid w:val="008F11C9"/>
    <w:rsid w:val="008F14BD"/>
    <w:rsid w:val="008F1E60"/>
    <w:rsid w:val="008F23D8"/>
    <w:rsid w:val="008F2FD5"/>
    <w:rsid w:val="008F31F2"/>
    <w:rsid w:val="008F37E5"/>
    <w:rsid w:val="008F3A91"/>
    <w:rsid w:val="008F42B5"/>
    <w:rsid w:val="008F48C2"/>
    <w:rsid w:val="008F4DF9"/>
    <w:rsid w:val="008F5840"/>
    <w:rsid w:val="008F593B"/>
    <w:rsid w:val="008F5EEF"/>
    <w:rsid w:val="008F6279"/>
    <w:rsid w:val="008F66FE"/>
    <w:rsid w:val="008F72CC"/>
    <w:rsid w:val="008F72CD"/>
    <w:rsid w:val="008F7575"/>
    <w:rsid w:val="008F7A35"/>
    <w:rsid w:val="009006B8"/>
    <w:rsid w:val="00900712"/>
    <w:rsid w:val="00900727"/>
    <w:rsid w:val="00900760"/>
    <w:rsid w:val="009032AB"/>
    <w:rsid w:val="009035DA"/>
    <w:rsid w:val="00903802"/>
    <w:rsid w:val="009038D3"/>
    <w:rsid w:val="00904640"/>
    <w:rsid w:val="00904748"/>
    <w:rsid w:val="00904B8E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C9"/>
    <w:rsid w:val="009122A6"/>
    <w:rsid w:val="0091291A"/>
    <w:rsid w:val="00912CA6"/>
    <w:rsid w:val="009133A6"/>
    <w:rsid w:val="00913612"/>
    <w:rsid w:val="0091366A"/>
    <w:rsid w:val="00913824"/>
    <w:rsid w:val="00914BF2"/>
    <w:rsid w:val="00915365"/>
    <w:rsid w:val="00915757"/>
    <w:rsid w:val="009159B3"/>
    <w:rsid w:val="00915FC5"/>
    <w:rsid w:val="0091607D"/>
    <w:rsid w:val="00916181"/>
    <w:rsid w:val="00916198"/>
    <w:rsid w:val="00917D77"/>
    <w:rsid w:val="00917DC4"/>
    <w:rsid w:val="009204C5"/>
    <w:rsid w:val="00920BC4"/>
    <w:rsid w:val="0092180D"/>
    <w:rsid w:val="009218BD"/>
    <w:rsid w:val="00922A0E"/>
    <w:rsid w:val="00922F17"/>
    <w:rsid w:val="00922F51"/>
    <w:rsid w:val="009232C9"/>
    <w:rsid w:val="00923608"/>
    <w:rsid w:val="009238E5"/>
    <w:rsid w:val="00923F12"/>
    <w:rsid w:val="00924FF8"/>
    <w:rsid w:val="009258AE"/>
    <w:rsid w:val="00925BA8"/>
    <w:rsid w:val="00926DA7"/>
    <w:rsid w:val="00927D79"/>
    <w:rsid w:val="00927F41"/>
    <w:rsid w:val="00927F8B"/>
    <w:rsid w:val="0093029B"/>
    <w:rsid w:val="0093094D"/>
    <w:rsid w:val="009312BE"/>
    <w:rsid w:val="009323B2"/>
    <w:rsid w:val="009328C7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523"/>
    <w:rsid w:val="00942C80"/>
    <w:rsid w:val="00943029"/>
    <w:rsid w:val="00943197"/>
    <w:rsid w:val="00943486"/>
    <w:rsid w:val="009435F2"/>
    <w:rsid w:val="009446D2"/>
    <w:rsid w:val="00944856"/>
    <w:rsid w:val="00944A1A"/>
    <w:rsid w:val="00944BCE"/>
    <w:rsid w:val="00945180"/>
    <w:rsid w:val="0094590C"/>
    <w:rsid w:val="00946355"/>
    <w:rsid w:val="009468B7"/>
    <w:rsid w:val="0094724E"/>
    <w:rsid w:val="00947973"/>
    <w:rsid w:val="00947BE6"/>
    <w:rsid w:val="00950405"/>
    <w:rsid w:val="0095048D"/>
    <w:rsid w:val="00950729"/>
    <w:rsid w:val="0095129A"/>
    <w:rsid w:val="00951300"/>
    <w:rsid w:val="00951558"/>
    <w:rsid w:val="00951940"/>
    <w:rsid w:val="00951ADB"/>
    <w:rsid w:val="00951E39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A13"/>
    <w:rsid w:val="00962EB2"/>
    <w:rsid w:val="00963B86"/>
    <w:rsid w:val="00964777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BA3"/>
    <w:rsid w:val="009757CF"/>
    <w:rsid w:val="0097597B"/>
    <w:rsid w:val="00975EA4"/>
    <w:rsid w:val="0097615F"/>
    <w:rsid w:val="00976F32"/>
    <w:rsid w:val="009770BB"/>
    <w:rsid w:val="00977BA7"/>
    <w:rsid w:val="00977E45"/>
    <w:rsid w:val="00977EB0"/>
    <w:rsid w:val="009801D4"/>
    <w:rsid w:val="00980506"/>
    <w:rsid w:val="00980517"/>
    <w:rsid w:val="0098086D"/>
    <w:rsid w:val="0098193F"/>
    <w:rsid w:val="0098194F"/>
    <w:rsid w:val="009826C8"/>
    <w:rsid w:val="00982F56"/>
    <w:rsid w:val="00982F5C"/>
    <w:rsid w:val="00983686"/>
    <w:rsid w:val="009836E4"/>
    <w:rsid w:val="0098412F"/>
    <w:rsid w:val="0098459D"/>
    <w:rsid w:val="009848AF"/>
    <w:rsid w:val="00984AED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BD5"/>
    <w:rsid w:val="0099155F"/>
    <w:rsid w:val="0099196F"/>
    <w:rsid w:val="00992814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2A0"/>
    <w:rsid w:val="00996468"/>
    <w:rsid w:val="00996876"/>
    <w:rsid w:val="00996BAC"/>
    <w:rsid w:val="00996FFA"/>
    <w:rsid w:val="0099723D"/>
    <w:rsid w:val="009973F1"/>
    <w:rsid w:val="009973F3"/>
    <w:rsid w:val="009A010D"/>
    <w:rsid w:val="009A0C6F"/>
    <w:rsid w:val="009A10AE"/>
    <w:rsid w:val="009A14EF"/>
    <w:rsid w:val="009A1729"/>
    <w:rsid w:val="009A17DA"/>
    <w:rsid w:val="009A2DF9"/>
    <w:rsid w:val="009A36F5"/>
    <w:rsid w:val="009A3A86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C8"/>
    <w:rsid w:val="009B1EF9"/>
    <w:rsid w:val="009B2365"/>
    <w:rsid w:val="009B23E6"/>
    <w:rsid w:val="009B24E0"/>
    <w:rsid w:val="009B26AC"/>
    <w:rsid w:val="009B304C"/>
    <w:rsid w:val="009B35DA"/>
    <w:rsid w:val="009B37E2"/>
    <w:rsid w:val="009B37FF"/>
    <w:rsid w:val="009B3E5E"/>
    <w:rsid w:val="009B4519"/>
    <w:rsid w:val="009B46F7"/>
    <w:rsid w:val="009B4AFF"/>
    <w:rsid w:val="009B506B"/>
    <w:rsid w:val="009B57EF"/>
    <w:rsid w:val="009B5989"/>
    <w:rsid w:val="009B5B85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564"/>
    <w:rsid w:val="009C0D89"/>
    <w:rsid w:val="009C17DA"/>
    <w:rsid w:val="009C1D6E"/>
    <w:rsid w:val="009C21D5"/>
    <w:rsid w:val="009C2685"/>
    <w:rsid w:val="009C2CE0"/>
    <w:rsid w:val="009C2DCA"/>
    <w:rsid w:val="009C3727"/>
    <w:rsid w:val="009C37ED"/>
    <w:rsid w:val="009C39BC"/>
    <w:rsid w:val="009C45F0"/>
    <w:rsid w:val="009C4BC2"/>
    <w:rsid w:val="009C4D22"/>
    <w:rsid w:val="009C4E0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3FE2"/>
    <w:rsid w:val="009D4CBF"/>
    <w:rsid w:val="009D5BAB"/>
    <w:rsid w:val="009D5FF6"/>
    <w:rsid w:val="009D66B6"/>
    <w:rsid w:val="009D6A0A"/>
    <w:rsid w:val="009D7057"/>
    <w:rsid w:val="009D7580"/>
    <w:rsid w:val="009E058F"/>
    <w:rsid w:val="009E0A9E"/>
    <w:rsid w:val="009E0F49"/>
    <w:rsid w:val="009E1128"/>
    <w:rsid w:val="009E19A2"/>
    <w:rsid w:val="009E2BAE"/>
    <w:rsid w:val="009E3AFD"/>
    <w:rsid w:val="009E3CDD"/>
    <w:rsid w:val="009E3DB5"/>
    <w:rsid w:val="009E4490"/>
    <w:rsid w:val="009E4546"/>
    <w:rsid w:val="009E4A12"/>
    <w:rsid w:val="009E4AC4"/>
    <w:rsid w:val="009E4ACB"/>
    <w:rsid w:val="009E4B16"/>
    <w:rsid w:val="009E4F07"/>
    <w:rsid w:val="009E5669"/>
    <w:rsid w:val="009E5C60"/>
    <w:rsid w:val="009E6018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C22"/>
    <w:rsid w:val="009F266E"/>
    <w:rsid w:val="009F27AD"/>
    <w:rsid w:val="009F3840"/>
    <w:rsid w:val="009F3FB5"/>
    <w:rsid w:val="009F4129"/>
    <w:rsid w:val="009F4B00"/>
    <w:rsid w:val="009F4DA4"/>
    <w:rsid w:val="009F521F"/>
    <w:rsid w:val="009F5356"/>
    <w:rsid w:val="009F553C"/>
    <w:rsid w:val="009F59F8"/>
    <w:rsid w:val="009F7A7D"/>
    <w:rsid w:val="00A00457"/>
    <w:rsid w:val="00A005B0"/>
    <w:rsid w:val="00A00CEA"/>
    <w:rsid w:val="00A01370"/>
    <w:rsid w:val="00A01373"/>
    <w:rsid w:val="00A01514"/>
    <w:rsid w:val="00A01F17"/>
    <w:rsid w:val="00A01F48"/>
    <w:rsid w:val="00A022A5"/>
    <w:rsid w:val="00A024FD"/>
    <w:rsid w:val="00A02E38"/>
    <w:rsid w:val="00A03A22"/>
    <w:rsid w:val="00A04294"/>
    <w:rsid w:val="00A04634"/>
    <w:rsid w:val="00A0497B"/>
    <w:rsid w:val="00A04D67"/>
    <w:rsid w:val="00A05672"/>
    <w:rsid w:val="00A06119"/>
    <w:rsid w:val="00A063A5"/>
    <w:rsid w:val="00A0642B"/>
    <w:rsid w:val="00A0663C"/>
    <w:rsid w:val="00A06E12"/>
    <w:rsid w:val="00A0703A"/>
    <w:rsid w:val="00A072E3"/>
    <w:rsid w:val="00A07A48"/>
    <w:rsid w:val="00A108EE"/>
    <w:rsid w:val="00A10BB8"/>
    <w:rsid w:val="00A118AC"/>
    <w:rsid w:val="00A11B9C"/>
    <w:rsid w:val="00A11C08"/>
    <w:rsid w:val="00A11F8C"/>
    <w:rsid w:val="00A1200D"/>
    <w:rsid w:val="00A13415"/>
    <w:rsid w:val="00A137E4"/>
    <w:rsid w:val="00A13AD9"/>
    <w:rsid w:val="00A13DDD"/>
    <w:rsid w:val="00A14008"/>
    <w:rsid w:val="00A145A4"/>
    <w:rsid w:val="00A14813"/>
    <w:rsid w:val="00A148BF"/>
    <w:rsid w:val="00A14976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5A4"/>
    <w:rsid w:val="00A205C9"/>
    <w:rsid w:val="00A21351"/>
    <w:rsid w:val="00A213FC"/>
    <w:rsid w:val="00A217D5"/>
    <w:rsid w:val="00A21A36"/>
    <w:rsid w:val="00A21DF7"/>
    <w:rsid w:val="00A22401"/>
    <w:rsid w:val="00A2275C"/>
    <w:rsid w:val="00A229D9"/>
    <w:rsid w:val="00A22A44"/>
    <w:rsid w:val="00A22FE5"/>
    <w:rsid w:val="00A23C0B"/>
    <w:rsid w:val="00A23F8E"/>
    <w:rsid w:val="00A25294"/>
    <w:rsid w:val="00A254EE"/>
    <w:rsid w:val="00A25BE7"/>
    <w:rsid w:val="00A26475"/>
    <w:rsid w:val="00A26F7C"/>
    <w:rsid w:val="00A27008"/>
    <w:rsid w:val="00A273DB"/>
    <w:rsid w:val="00A2787E"/>
    <w:rsid w:val="00A27CDF"/>
    <w:rsid w:val="00A3042A"/>
    <w:rsid w:val="00A309C6"/>
    <w:rsid w:val="00A30D13"/>
    <w:rsid w:val="00A30EAD"/>
    <w:rsid w:val="00A312F6"/>
    <w:rsid w:val="00A3146E"/>
    <w:rsid w:val="00A314F9"/>
    <w:rsid w:val="00A319D0"/>
    <w:rsid w:val="00A32316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11D"/>
    <w:rsid w:val="00A36339"/>
    <w:rsid w:val="00A366E4"/>
    <w:rsid w:val="00A37FE7"/>
    <w:rsid w:val="00A40522"/>
    <w:rsid w:val="00A40DEF"/>
    <w:rsid w:val="00A41278"/>
    <w:rsid w:val="00A41CD0"/>
    <w:rsid w:val="00A42318"/>
    <w:rsid w:val="00A428FB"/>
    <w:rsid w:val="00A4376F"/>
    <w:rsid w:val="00A43B23"/>
    <w:rsid w:val="00A43FD0"/>
    <w:rsid w:val="00A44919"/>
    <w:rsid w:val="00A4549F"/>
    <w:rsid w:val="00A456D2"/>
    <w:rsid w:val="00A45B9B"/>
    <w:rsid w:val="00A45C93"/>
    <w:rsid w:val="00A460BF"/>
    <w:rsid w:val="00A462FE"/>
    <w:rsid w:val="00A46A7E"/>
    <w:rsid w:val="00A46C98"/>
    <w:rsid w:val="00A46EFA"/>
    <w:rsid w:val="00A4739F"/>
    <w:rsid w:val="00A4787E"/>
    <w:rsid w:val="00A501C9"/>
    <w:rsid w:val="00A50506"/>
    <w:rsid w:val="00A50F0F"/>
    <w:rsid w:val="00A50FBF"/>
    <w:rsid w:val="00A516A3"/>
    <w:rsid w:val="00A52A3E"/>
    <w:rsid w:val="00A53C82"/>
    <w:rsid w:val="00A53F55"/>
    <w:rsid w:val="00A540F6"/>
    <w:rsid w:val="00A5417B"/>
    <w:rsid w:val="00A54599"/>
    <w:rsid w:val="00A54685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5B9"/>
    <w:rsid w:val="00A60B7F"/>
    <w:rsid w:val="00A60CF0"/>
    <w:rsid w:val="00A61429"/>
    <w:rsid w:val="00A61514"/>
    <w:rsid w:val="00A61645"/>
    <w:rsid w:val="00A62080"/>
    <w:rsid w:val="00A62322"/>
    <w:rsid w:val="00A62891"/>
    <w:rsid w:val="00A630A2"/>
    <w:rsid w:val="00A632B8"/>
    <w:rsid w:val="00A63569"/>
    <w:rsid w:val="00A63A25"/>
    <w:rsid w:val="00A63BF3"/>
    <w:rsid w:val="00A64942"/>
    <w:rsid w:val="00A65911"/>
    <w:rsid w:val="00A65AFC"/>
    <w:rsid w:val="00A65C0A"/>
    <w:rsid w:val="00A6643C"/>
    <w:rsid w:val="00A664E3"/>
    <w:rsid w:val="00A66F8E"/>
    <w:rsid w:val="00A6735B"/>
    <w:rsid w:val="00A67422"/>
    <w:rsid w:val="00A67544"/>
    <w:rsid w:val="00A67678"/>
    <w:rsid w:val="00A67E47"/>
    <w:rsid w:val="00A7000A"/>
    <w:rsid w:val="00A7075B"/>
    <w:rsid w:val="00A708D3"/>
    <w:rsid w:val="00A71629"/>
    <w:rsid w:val="00A71CE6"/>
    <w:rsid w:val="00A71D23"/>
    <w:rsid w:val="00A72AE9"/>
    <w:rsid w:val="00A730E7"/>
    <w:rsid w:val="00A73323"/>
    <w:rsid w:val="00A7333A"/>
    <w:rsid w:val="00A734CF"/>
    <w:rsid w:val="00A736B2"/>
    <w:rsid w:val="00A73D0D"/>
    <w:rsid w:val="00A74797"/>
    <w:rsid w:val="00A74A92"/>
    <w:rsid w:val="00A74E31"/>
    <w:rsid w:val="00A74FF3"/>
    <w:rsid w:val="00A751CB"/>
    <w:rsid w:val="00A75399"/>
    <w:rsid w:val="00A759DC"/>
    <w:rsid w:val="00A75B8D"/>
    <w:rsid w:val="00A75CC1"/>
    <w:rsid w:val="00A75E88"/>
    <w:rsid w:val="00A7611B"/>
    <w:rsid w:val="00A76164"/>
    <w:rsid w:val="00A768CA"/>
    <w:rsid w:val="00A77802"/>
    <w:rsid w:val="00A8056E"/>
    <w:rsid w:val="00A809A4"/>
    <w:rsid w:val="00A80F25"/>
    <w:rsid w:val="00A814BC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E72"/>
    <w:rsid w:val="00A91399"/>
    <w:rsid w:val="00A92286"/>
    <w:rsid w:val="00A922A2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C76"/>
    <w:rsid w:val="00A95C8A"/>
    <w:rsid w:val="00A963C7"/>
    <w:rsid w:val="00A9677D"/>
    <w:rsid w:val="00A96C23"/>
    <w:rsid w:val="00A96F88"/>
    <w:rsid w:val="00A9748B"/>
    <w:rsid w:val="00AA02C3"/>
    <w:rsid w:val="00AA080D"/>
    <w:rsid w:val="00AA0BF5"/>
    <w:rsid w:val="00AA1626"/>
    <w:rsid w:val="00AA1C25"/>
    <w:rsid w:val="00AA1C7A"/>
    <w:rsid w:val="00AA2133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E3B"/>
    <w:rsid w:val="00AA6318"/>
    <w:rsid w:val="00AA6752"/>
    <w:rsid w:val="00AA676B"/>
    <w:rsid w:val="00AA68B4"/>
    <w:rsid w:val="00AA6A52"/>
    <w:rsid w:val="00AA78A2"/>
    <w:rsid w:val="00AA7A60"/>
    <w:rsid w:val="00AA7D6C"/>
    <w:rsid w:val="00AA7DA9"/>
    <w:rsid w:val="00AB0472"/>
    <w:rsid w:val="00AB0543"/>
    <w:rsid w:val="00AB0719"/>
    <w:rsid w:val="00AB0AC9"/>
    <w:rsid w:val="00AB1699"/>
    <w:rsid w:val="00AB185A"/>
    <w:rsid w:val="00AB1BA7"/>
    <w:rsid w:val="00AB1E04"/>
    <w:rsid w:val="00AB29CF"/>
    <w:rsid w:val="00AB3113"/>
    <w:rsid w:val="00AB32D8"/>
    <w:rsid w:val="00AB348A"/>
    <w:rsid w:val="00AB3A20"/>
    <w:rsid w:val="00AB3F38"/>
    <w:rsid w:val="00AB40C0"/>
    <w:rsid w:val="00AB43EC"/>
    <w:rsid w:val="00AB4BF4"/>
    <w:rsid w:val="00AB54B7"/>
    <w:rsid w:val="00AB5644"/>
    <w:rsid w:val="00AB577C"/>
    <w:rsid w:val="00AB5ADF"/>
    <w:rsid w:val="00AB5E57"/>
    <w:rsid w:val="00AB5FB8"/>
    <w:rsid w:val="00AB6DE4"/>
    <w:rsid w:val="00AB725F"/>
    <w:rsid w:val="00AC00EF"/>
    <w:rsid w:val="00AC0705"/>
    <w:rsid w:val="00AC109B"/>
    <w:rsid w:val="00AC120D"/>
    <w:rsid w:val="00AC1708"/>
    <w:rsid w:val="00AC19AE"/>
    <w:rsid w:val="00AC209E"/>
    <w:rsid w:val="00AC2667"/>
    <w:rsid w:val="00AC278E"/>
    <w:rsid w:val="00AC30D0"/>
    <w:rsid w:val="00AC3686"/>
    <w:rsid w:val="00AC38A0"/>
    <w:rsid w:val="00AC3E6C"/>
    <w:rsid w:val="00AC4A00"/>
    <w:rsid w:val="00AC4E94"/>
    <w:rsid w:val="00AC5636"/>
    <w:rsid w:val="00AC5ABA"/>
    <w:rsid w:val="00AC67A8"/>
    <w:rsid w:val="00AC74DA"/>
    <w:rsid w:val="00AC782B"/>
    <w:rsid w:val="00AC7A2B"/>
    <w:rsid w:val="00AC7C25"/>
    <w:rsid w:val="00AC7ECB"/>
    <w:rsid w:val="00AD0281"/>
    <w:rsid w:val="00AD0A51"/>
    <w:rsid w:val="00AD0A88"/>
    <w:rsid w:val="00AD0B37"/>
    <w:rsid w:val="00AD0E32"/>
    <w:rsid w:val="00AD0EB6"/>
    <w:rsid w:val="00AD11F7"/>
    <w:rsid w:val="00AD1DB7"/>
    <w:rsid w:val="00AD1E29"/>
    <w:rsid w:val="00AD2852"/>
    <w:rsid w:val="00AD3976"/>
    <w:rsid w:val="00AD4D2A"/>
    <w:rsid w:val="00AD542F"/>
    <w:rsid w:val="00AD5FBE"/>
    <w:rsid w:val="00AD6579"/>
    <w:rsid w:val="00AD6598"/>
    <w:rsid w:val="00AD7305"/>
    <w:rsid w:val="00AD75B2"/>
    <w:rsid w:val="00AD7D6C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425A"/>
    <w:rsid w:val="00AE459D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E20"/>
    <w:rsid w:val="00AF666A"/>
    <w:rsid w:val="00AF6B3E"/>
    <w:rsid w:val="00AF73C3"/>
    <w:rsid w:val="00AF73DB"/>
    <w:rsid w:val="00AF73FA"/>
    <w:rsid w:val="00AF74C2"/>
    <w:rsid w:val="00AF795C"/>
    <w:rsid w:val="00AF7E22"/>
    <w:rsid w:val="00B0056F"/>
    <w:rsid w:val="00B00752"/>
    <w:rsid w:val="00B0193D"/>
    <w:rsid w:val="00B01F04"/>
    <w:rsid w:val="00B02506"/>
    <w:rsid w:val="00B02676"/>
    <w:rsid w:val="00B026C1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7150"/>
    <w:rsid w:val="00B07821"/>
    <w:rsid w:val="00B10558"/>
    <w:rsid w:val="00B12EF9"/>
    <w:rsid w:val="00B143EF"/>
    <w:rsid w:val="00B14680"/>
    <w:rsid w:val="00B149F1"/>
    <w:rsid w:val="00B14E29"/>
    <w:rsid w:val="00B151F1"/>
    <w:rsid w:val="00B156A9"/>
    <w:rsid w:val="00B15F83"/>
    <w:rsid w:val="00B15FC2"/>
    <w:rsid w:val="00B16035"/>
    <w:rsid w:val="00B160FF"/>
    <w:rsid w:val="00B16322"/>
    <w:rsid w:val="00B1662E"/>
    <w:rsid w:val="00B16A6F"/>
    <w:rsid w:val="00B176DC"/>
    <w:rsid w:val="00B204A9"/>
    <w:rsid w:val="00B2073D"/>
    <w:rsid w:val="00B2223A"/>
    <w:rsid w:val="00B22611"/>
    <w:rsid w:val="00B22743"/>
    <w:rsid w:val="00B22837"/>
    <w:rsid w:val="00B22C0D"/>
    <w:rsid w:val="00B22FB9"/>
    <w:rsid w:val="00B231F9"/>
    <w:rsid w:val="00B2334E"/>
    <w:rsid w:val="00B236F6"/>
    <w:rsid w:val="00B23AF4"/>
    <w:rsid w:val="00B23C15"/>
    <w:rsid w:val="00B243F2"/>
    <w:rsid w:val="00B24905"/>
    <w:rsid w:val="00B24A0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937"/>
    <w:rsid w:val="00B30B4E"/>
    <w:rsid w:val="00B31246"/>
    <w:rsid w:val="00B31A9E"/>
    <w:rsid w:val="00B32347"/>
    <w:rsid w:val="00B326FF"/>
    <w:rsid w:val="00B32864"/>
    <w:rsid w:val="00B328CC"/>
    <w:rsid w:val="00B33CFF"/>
    <w:rsid w:val="00B340AA"/>
    <w:rsid w:val="00B34A9F"/>
    <w:rsid w:val="00B34B80"/>
    <w:rsid w:val="00B3501B"/>
    <w:rsid w:val="00B359AA"/>
    <w:rsid w:val="00B35CDA"/>
    <w:rsid w:val="00B372F2"/>
    <w:rsid w:val="00B37666"/>
    <w:rsid w:val="00B37D97"/>
    <w:rsid w:val="00B40BC3"/>
    <w:rsid w:val="00B411BD"/>
    <w:rsid w:val="00B41559"/>
    <w:rsid w:val="00B418E8"/>
    <w:rsid w:val="00B42285"/>
    <w:rsid w:val="00B4229B"/>
    <w:rsid w:val="00B4274B"/>
    <w:rsid w:val="00B432A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846"/>
    <w:rsid w:val="00B46976"/>
    <w:rsid w:val="00B46E3B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2217"/>
    <w:rsid w:val="00B525E5"/>
    <w:rsid w:val="00B5310E"/>
    <w:rsid w:val="00B5321B"/>
    <w:rsid w:val="00B533D9"/>
    <w:rsid w:val="00B54ACC"/>
    <w:rsid w:val="00B54B63"/>
    <w:rsid w:val="00B54DCB"/>
    <w:rsid w:val="00B55AC2"/>
    <w:rsid w:val="00B55B5A"/>
    <w:rsid w:val="00B560C9"/>
    <w:rsid w:val="00B561C6"/>
    <w:rsid w:val="00B5641C"/>
    <w:rsid w:val="00B56533"/>
    <w:rsid w:val="00B56569"/>
    <w:rsid w:val="00B56CFC"/>
    <w:rsid w:val="00B570D8"/>
    <w:rsid w:val="00B57777"/>
    <w:rsid w:val="00B57A17"/>
    <w:rsid w:val="00B6043E"/>
    <w:rsid w:val="00B60550"/>
    <w:rsid w:val="00B605E3"/>
    <w:rsid w:val="00B60CF9"/>
    <w:rsid w:val="00B60F14"/>
    <w:rsid w:val="00B6186B"/>
    <w:rsid w:val="00B61B79"/>
    <w:rsid w:val="00B61BE2"/>
    <w:rsid w:val="00B6266F"/>
    <w:rsid w:val="00B62907"/>
    <w:rsid w:val="00B62955"/>
    <w:rsid w:val="00B62E0B"/>
    <w:rsid w:val="00B63C32"/>
    <w:rsid w:val="00B64434"/>
    <w:rsid w:val="00B65462"/>
    <w:rsid w:val="00B65582"/>
    <w:rsid w:val="00B656BE"/>
    <w:rsid w:val="00B657E1"/>
    <w:rsid w:val="00B659C5"/>
    <w:rsid w:val="00B66559"/>
    <w:rsid w:val="00B66B63"/>
    <w:rsid w:val="00B70D58"/>
    <w:rsid w:val="00B70E15"/>
    <w:rsid w:val="00B711CE"/>
    <w:rsid w:val="00B71CA8"/>
    <w:rsid w:val="00B71DC8"/>
    <w:rsid w:val="00B725B9"/>
    <w:rsid w:val="00B73A6A"/>
    <w:rsid w:val="00B74114"/>
    <w:rsid w:val="00B746C6"/>
    <w:rsid w:val="00B74B5B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2148"/>
    <w:rsid w:val="00B8217B"/>
    <w:rsid w:val="00B8222F"/>
    <w:rsid w:val="00B8258F"/>
    <w:rsid w:val="00B82615"/>
    <w:rsid w:val="00B829BE"/>
    <w:rsid w:val="00B82CF3"/>
    <w:rsid w:val="00B83444"/>
    <w:rsid w:val="00B836ED"/>
    <w:rsid w:val="00B8373A"/>
    <w:rsid w:val="00B83DB9"/>
    <w:rsid w:val="00B84425"/>
    <w:rsid w:val="00B84BFE"/>
    <w:rsid w:val="00B853BE"/>
    <w:rsid w:val="00B8579F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D10"/>
    <w:rsid w:val="00B90FE5"/>
    <w:rsid w:val="00B910C7"/>
    <w:rsid w:val="00B91172"/>
    <w:rsid w:val="00B919AD"/>
    <w:rsid w:val="00B91A2B"/>
    <w:rsid w:val="00B925E3"/>
    <w:rsid w:val="00B9302B"/>
    <w:rsid w:val="00B93204"/>
    <w:rsid w:val="00B9455D"/>
    <w:rsid w:val="00B94E17"/>
    <w:rsid w:val="00B957FE"/>
    <w:rsid w:val="00B958CD"/>
    <w:rsid w:val="00B95AF4"/>
    <w:rsid w:val="00B95D91"/>
    <w:rsid w:val="00B95F02"/>
    <w:rsid w:val="00B96744"/>
    <w:rsid w:val="00B96BEF"/>
    <w:rsid w:val="00B96FC0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2FEF"/>
    <w:rsid w:val="00BA333C"/>
    <w:rsid w:val="00BA37C8"/>
    <w:rsid w:val="00BA3DF6"/>
    <w:rsid w:val="00BA4D24"/>
    <w:rsid w:val="00BA5E62"/>
    <w:rsid w:val="00BA6425"/>
    <w:rsid w:val="00BA66A2"/>
    <w:rsid w:val="00BA7B2A"/>
    <w:rsid w:val="00BA7E4E"/>
    <w:rsid w:val="00BA7E92"/>
    <w:rsid w:val="00BB001A"/>
    <w:rsid w:val="00BB0149"/>
    <w:rsid w:val="00BB047D"/>
    <w:rsid w:val="00BB1480"/>
    <w:rsid w:val="00BB1548"/>
    <w:rsid w:val="00BB18A9"/>
    <w:rsid w:val="00BB1CE7"/>
    <w:rsid w:val="00BB2FD3"/>
    <w:rsid w:val="00BB2FDF"/>
    <w:rsid w:val="00BB2FFF"/>
    <w:rsid w:val="00BB4C55"/>
    <w:rsid w:val="00BB567C"/>
    <w:rsid w:val="00BB5FCB"/>
    <w:rsid w:val="00BB604B"/>
    <w:rsid w:val="00BB6D7F"/>
    <w:rsid w:val="00BB7BCC"/>
    <w:rsid w:val="00BC00EC"/>
    <w:rsid w:val="00BC01DD"/>
    <w:rsid w:val="00BC04E1"/>
    <w:rsid w:val="00BC08C5"/>
    <w:rsid w:val="00BC12FB"/>
    <w:rsid w:val="00BC13BA"/>
    <w:rsid w:val="00BC160A"/>
    <w:rsid w:val="00BC1C37"/>
    <w:rsid w:val="00BC1C3C"/>
    <w:rsid w:val="00BC24FF"/>
    <w:rsid w:val="00BC28A5"/>
    <w:rsid w:val="00BC307F"/>
    <w:rsid w:val="00BC3159"/>
    <w:rsid w:val="00BC3257"/>
    <w:rsid w:val="00BC39DB"/>
    <w:rsid w:val="00BC3A32"/>
    <w:rsid w:val="00BC3B07"/>
    <w:rsid w:val="00BC4343"/>
    <w:rsid w:val="00BC45FB"/>
    <w:rsid w:val="00BC46EF"/>
    <w:rsid w:val="00BC4A0D"/>
    <w:rsid w:val="00BC4AC5"/>
    <w:rsid w:val="00BC4C64"/>
    <w:rsid w:val="00BC6164"/>
    <w:rsid w:val="00BC6361"/>
    <w:rsid w:val="00BC6BC1"/>
    <w:rsid w:val="00BC6FD6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96B"/>
    <w:rsid w:val="00BD6474"/>
    <w:rsid w:val="00BD668A"/>
    <w:rsid w:val="00BD6EA1"/>
    <w:rsid w:val="00BD7291"/>
    <w:rsid w:val="00BD7E7D"/>
    <w:rsid w:val="00BD7EA3"/>
    <w:rsid w:val="00BD7FE2"/>
    <w:rsid w:val="00BE0692"/>
    <w:rsid w:val="00BE0B19"/>
    <w:rsid w:val="00BE0DD8"/>
    <w:rsid w:val="00BE127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574"/>
    <w:rsid w:val="00BE4B20"/>
    <w:rsid w:val="00BE4E50"/>
    <w:rsid w:val="00BE5786"/>
    <w:rsid w:val="00BE5A0E"/>
    <w:rsid w:val="00BE5EC2"/>
    <w:rsid w:val="00BE5FC4"/>
    <w:rsid w:val="00BE65AF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FB"/>
    <w:rsid w:val="00BF2811"/>
    <w:rsid w:val="00BF2B6F"/>
    <w:rsid w:val="00BF351A"/>
    <w:rsid w:val="00BF3914"/>
    <w:rsid w:val="00BF49B1"/>
    <w:rsid w:val="00BF507C"/>
    <w:rsid w:val="00BF5552"/>
    <w:rsid w:val="00BF5ABE"/>
    <w:rsid w:val="00BF5CC9"/>
    <w:rsid w:val="00BF5F2E"/>
    <w:rsid w:val="00BF6CBF"/>
    <w:rsid w:val="00BF73F2"/>
    <w:rsid w:val="00BF7402"/>
    <w:rsid w:val="00C009D4"/>
    <w:rsid w:val="00C00E20"/>
    <w:rsid w:val="00C01671"/>
    <w:rsid w:val="00C02419"/>
    <w:rsid w:val="00C025FA"/>
    <w:rsid w:val="00C02766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632"/>
    <w:rsid w:val="00C15463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E58"/>
    <w:rsid w:val="00C30E98"/>
    <w:rsid w:val="00C312BD"/>
    <w:rsid w:val="00C32045"/>
    <w:rsid w:val="00C32217"/>
    <w:rsid w:val="00C32A49"/>
    <w:rsid w:val="00C3400F"/>
    <w:rsid w:val="00C344A0"/>
    <w:rsid w:val="00C346D0"/>
    <w:rsid w:val="00C34B64"/>
    <w:rsid w:val="00C34C36"/>
    <w:rsid w:val="00C34C82"/>
    <w:rsid w:val="00C352B3"/>
    <w:rsid w:val="00C353AE"/>
    <w:rsid w:val="00C35DA4"/>
    <w:rsid w:val="00C3654C"/>
    <w:rsid w:val="00C36729"/>
    <w:rsid w:val="00C36A21"/>
    <w:rsid w:val="00C36BF5"/>
    <w:rsid w:val="00C36DAD"/>
    <w:rsid w:val="00C36DBC"/>
    <w:rsid w:val="00C376BA"/>
    <w:rsid w:val="00C3787F"/>
    <w:rsid w:val="00C4018B"/>
    <w:rsid w:val="00C40373"/>
    <w:rsid w:val="00C4082D"/>
    <w:rsid w:val="00C40A25"/>
    <w:rsid w:val="00C40AE6"/>
    <w:rsid w:val="00C40BA8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A2"/>
    <w:rsid w:val="00C4304C"/>
    <w:rsid w:val="00C43315"/>
    <w:rsid w:val="00C43F62"/>
    <w:rsid w:val="00C452F5"/>
    <w:rsid w:val="00C45903"/>
    <w:rsid w:val="00C45964"/>
    <w:rsid w:val="00C46555"/>
    <w:rsid w:val="00C46A5F"/>
    <w:rsid w:val="00C46B15"/>
    <w:rsid w:val="00C46F4F"/>
    <w:rsid w:val="00C46F7D"/>
    <w:rsid w:val="00C478A3"/>
    <w:rsid w:val="00C479B5"/>
    <w:rsid w:val="00C50242"/>
    <w:rsid w:val="00C5034D"/>
    <w:rsid w:val="00C5050E"/>
    <w:rsid w:val="00C50E99"/>
    <w:rsid w:val="00C5153E"/>
    <w:rsid w:val="00C516E0"/>
    <w:rsid w:val="00C51E83"/>
    <w:rsid w:val="00C52654"/>
    <w:rsid w:val="00C52744"/>
    <w:rsid w:val="00C53EB3"/>
    <w:rsid w:val="00C542D4"/>
    <w:rsid w:val="00C54D71"/>
    <w:rsid w:val="00C562E0"/>
    <w:rsid w:val="00C563F5"/>
    <w:rsid w:val="00C570F7"/>
    <w:rsid w:val="00C574BB"/>
    <w:rsid w:val="00C600E6"/>
    <w:rsid w:val="00C61E91"/>
    <w:rsid w:val="00C62254"/>
    <w:rsid w:val="00C62CD5"/>
    <w:rsid w:val="00C636E6"/>
    <w:rsid w:val="00C639D6"/>
    <w:rsid w:val="00C63F8E"/>
    <w:rsid w:val="00C6477A"/>
    <w:rsid w:val="00C647FB"/>
    <w:rsid w:val="00C651BD"/>
    <w:rsid w:val="00C654E0"/>
    <w:rsid w:val="00C67719"/>
    <w:rsid w:val="00C67EAB"/>
    <w:rsid w:val="00C70DFF"/>
    <w:rsid w:val="00C726D0"/>
    <w:rsid w:val="00C737B6"/>
    <w:rsid w:val="00C74262"/>
    <w:rsid w:val="00C74FEE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20BD"/>
    <w:rsid w:val="00C824C6"/>
    <w:rsid w:val="00C832DC"/>
    <w:rsid w:val="00C8377F"/>
    <w:rsid w:val="00C83D54"/>
    <w:rsid w:val="00C852A9"/>
    <w:rsid w:val="00C8646D"/>
    <w:rsid w:val="00C864DD"/>
    <w:rsid w:val="00C86ACB"/>
    <w:rsid w:val="00C86B51"/>
    <w:rsid w:val="00C876BC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C7F"/>
    <w:rsid w:val="00C9369D"/>
    <w:rsid w:val="00C9383D"/>
    <w:rsid w:val="00C94227"/>
    <w:rsid w:val="00C944FA"/>
    <w:rsid w:val="00C95854"/>
    <w:rsid w:val="00C959FD"/>
    <w:rsid w:val="00C95B84"/>
    <w:rsid w:val="00C95D24"/>
    <w:rsid w:val="00C95EFF"/>
    <w:rsid w:val="00C96228"/>
    <w:rsid w:val="00C96E6F"/>
    <w:rsid w:val="00C9772D"/>
    <w:rsid w:val="00C97872"/>
    <w:rsid w:val="00CA01D7"/>
    <w:rsid w:val="00CA0532"/>
    <w:rsid w:val="00CA17DE"/>
    <w:rsid w:val="00CA211A"/>
    <w:rsid w:val="00CA221D"/>
    <w:rsid w:val="00CA2241"/>
    <w:rsid w:val="00CA2F1D"/>
    <w:rsid w:val="00CA3CDD"/>
    <w:rsid w:val="00CA403B"/>
    <w:rsid w:val="00CA45EB"/>
    <w:rsid w:val="00CA46C8"/>
    <w:rsid w:val="00CA485B"/>
    <w:rsid w:val="00CA505A"/>
    <w:rsid w:val="00CA59DD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C70"/>
    <w:rsid w:val="00CB2D2A"/>
    <w:rsid w:val="00CB4793"/>
    <w:rsid w:val="00CB5B1E"/>
    <w:rsid w:val="00CB5E55"/>
    <w:rsid w:val="00CB70CB"/>
    <w:rsid w:val="00CB787A"/>
    <w:rsid w:val="00CB7C02"/>
    <w:rsid w:val="00CC0C4A"/>
    <w:rsid w:val="00CC12E2"/>
    <w:rsid w:val="00CC17F0"/>
    <w:rsid w:val="00CC1853"/>
    <w:rsid w:val="00CC1D13"/>
    <w:rsid w:val="00CC1FAE"/>
    <w:rsid w:val="00CC2724"/>
    <w:rsid w:val="00CC3A23"/>
    <w:rsid w:val="00CC3BD5"/>
    <w:rsid w:val="00CC3CD6"/>
    <w:rsid w:val="00CC40EE"/>
    <w:rsid w:val="00CC426A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87D"/>
    <w:rsid w:val="00CD09DA"/>
    <w:rsid w:val="00CD0F5D"/>
    <w:rsid w:val="00CD1C0B"/>
    <w:rsid w:val="00CD239A"/>
    <w:rsid w:val="00CD252E"/>
    <w:rsid w:val="00CD3198"/>
    <w:rsid w:val="00CD349B"/>
    <w:rsid w:val="00CD3FA3"/>
    <w:rsid w:val="00CD469A"/>
    <w:rsid w:val="00CD4AAE"/>
    <w:rsid w:val="00CD5098"/>
    <w:rsid w:val="00CD50EB"/>
    <w:rsid w:val="00CD5512"/>
    <w:rsid w:val="00CD5BCB"/>
    <w:rsid w:val="00CD6B7C"/>
    <w:rsid w:val="00CD6E3D"/>
    <w:rsid w:val="00CD71AB"/>
    <w:rsid w:val="00CD72C7"/>
    <w:rsid w:val="00CD7563"/>
    <w:rsid w:val="00CD76FE"/>
    <w:rsid w:val="00CD77DA"/>
    <w:rsid w:val="00CD7958"/>
    <w:rsid w:val="00CE003C"/>
    <w:rsid w:val="00CE00B7"/>
    <w:rsid w:val="00CE0109"/>
    <w:rsid w:val="00CE0943"/>
    <w:rsid w:val="00CE0C5A"/>
    <w:rsid w:val="00CE1FC5"/>
    <w:rsid w:val="00CE38D8"/>
    <w:rsid w:val="00CE46E5"/>
    <w:rsid w:val="00CE485A"/>
    <w:rsid w:val="00CE5279"/>
    <w:rsid w:val="00CE5528"/>
    <w:rsid w:val="00CE5A78"/>
    <w:rsid w:val="00CE60A3"/>
    <w:rsid w:val="00CE78AE"/>
    <w:rsid w:val="00CE7CC3"/>
    <w:rsid w:val="00CE7E62"/>
    <w:rsid w:val="00CF195E"/>
    <w:rsid w:val="00CF19DA"/>
    <w:rsid w:val="00CF1C7F"/>
    <w:rsid w:val="00CF1CC0"/>
    <w:rsid w:val="00CF24F8"/>
    <w:rsid w:val="00CF2653"/>
    <w:rsid w:val="00CF2936"/>
    <w:rsid w:val="00CF2E6A"/>
    <w:rsid w:val="00CF356B"/>
    <w:rsid w:val="00CF3CD3"/>
    <w:rsid w:val="00CF4059"/>
    <w:rsid w:val="00CF4247"/>
    <w:rsid w:val="00CF4260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740C"/>
    <w:rsid w:val="00CF76A6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EA9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E56"/>
    <w:rsid w:val="00D11B0B"/>
    <w:rsid w:val="00D12075"/>
    <w:rsid w:val="00D12293"/>
    <w:rsid w:val="00D1353A"/>
    <w:rsid w:val="00D13A98"/>
    <w:rsid w:val="00D1415C"/>
    <w:rsid w:val="00D14236"/>
    <w:rsid w:val="00D14553"/>
    <w:rsid w:val="00D14DB1"/>
    <w:rsid w:val="00D15327"/>
    <w:rsid w:val="00D1560E"/>
    <w:rsid w:val="00D15F43"/>
    <w:rsid w:val="00D16326"/>
    <w:rsid w:val="00D16E87"/>
    <w:rsid w:val="00D17C6A"/>
    <w:rsid w:val="00D20B8B"/>
    <w:rsid w:val="00D2162C"/>
    <w:rsid w:val="00D21A3C"/>
    <w:rsid w:val="00D22212"/>
    <w:rsid w:val="00D233F1"/>
    <w:rsid w:val="00D23559"/>
    <w:rsid w:val="00D24765"/>
    <w:rsid w:val="00D24A8C"/>
    <w:rsid w:val="00D256F8"/>
    <w:rsid w:val="00D259EB"/>
    <w:rsid w:val="00D25AA0"/>
    <w:rsid w:val="00D2685C"/>
    <w:rsid w:val="00D26A3B"/>
    <w:rsid w:val="00D302FD"/>
    <w:rsid w:val="00D3038A"/>
    <w:rsid w:val="00D3098D"/>
    <w:rsid w:val="00D3114D"/>
    <w:rsid w:val="00D31A02"/>
    <w:rsid w:val="00D32786"/>
    <w:rsid w:val="00D32A09"/>
    <w:rsid w:val="00D3323C"/>
    <w:rsid w:val="00D33456"/>
    <w:rsid w:val="00D3396F"/>
    <w:rsid w:val="00D33D4D"/>
    <w:rsid w:val="00D342D1"/>
    <w:rsid w:val="00D345EB"/>
    <w:rsid w:val="00D34A0B"/>
    <w:rsid w:val="00D34E28"/>
    <w:rsid w:val="00D35678"/>
    <w:rsid w:val="00D36015"/>
    <w:rsid w:val="00D36234"/>
    <w:rsid w:val="00D36371"/>
    <w:rsid w:val="00D3643C"/>
    <w:rsid w:val="00D36B1E"/>
    <w:rsid w:val="00D41005"/>
    <w:rsid w:val="00D4136F"/>
    <w:rsid w:val="00D41CC4"/>
    <w:rsid w:val="00D422D6"/>
    <w:rsid w:val="00D424C0"/>
    <w:rsid w:val="00D42566"/>
    <w:rsid w:val="00D42C77"/>
    <w:rsid w:val="00D42FD1"/>
    <w:rsid w:val="00D437D8"/>
    <w:rsid w:val="00D44445"/>
    <w:rsid w:val="00D44994"/>
    <w:rsid w:val="00D45C8D"/>
    <w:rsid w:val="00D45DF3"/>
    <w:rsid w:val="00D46174"/>
    <w:rsid w:val="00D47636"/>
    <w:rsid w:val="00D47DD0"/>
    <w:rsid w:val="00D47E55"/>
    <w:rsid w:val="00D50183"/>
    <w:rsid w:val="00D50DAF"/>
    <w:rsid w:val="00D51D12"/>
    <w:rsid w:val="00D51EED"/>
    <w:rsid w:val="00D51FA9"/>
    <w:rsid w:val="00D52F94"/>
    <w:rsid w:val="00D5362B"/>
    <w:rsid w:val="00D53A6D"/>
    <w:rsid w:val="00D54D73"/>
    <w:rsid w:val="00D55072"/>
    <w:rsid w:val="00D551B5"/>
    <w:rsid w:val="00D562C7"/>
    <w:rsid w:val="00D56345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F4F"/>
    <w:rsid w:val="00D659B1"/>
    <w:rsid w:val="00D66AFE"/>
    <w:rsid w:val="00D66BB3"/>
    <w:rsid w:val="00D66D92"/>
    <w:rsid w:val="00D66E18"/>
    <w:rsid w:val="00D6734D"/>
    <w:rsid w:val="00D67733"/>
    <w:rsid w:val="00D67823"/>
    <w:rsid w:val="00D679CF"/>
    <w:rsid w:val="00D679D3"/>
    <w:rsid w:val="00D7012A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ACF"/>
    <w:rsid w:val="00D73EBB"/>
    <w:rsid w:val="00D73F90"/>
    <w:rsid w:val="00D74B92"/>
    <w:rsid w:val="00D751FB"/>
    <w:rsid w:val="00D754D6"/>
    <w:rsid w:val="00D7567E"/>
    <w:rsid w:val="00D75B44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9B1"/>
    <w:rsid w:val="00D81BA1"/>
    <w:rsid w:val="00D81CD4"/>
    <w:rsid w:val="00D82494"/>
    <w:rsid w:val="00D82E5F"/>
    <w:rsid w:val="00D82ECC"/>
    <w:rsid w:val="00D83898"/>
    <w:rsid w:val="00D83AE9"/>
    <w:rsid w:val="00D83F48"/>
    <w:rsid w:val="00D84199"/>
    <w:rsid w:val="00D84266"/>
    <w:rsid w:val="00D84C46"/>
    <w:rsid w:val="00D857B8"/>
    <w:rsid w:val="00D85D1F"/>
    <w:rsid w:val="00D8626B"/>
    <w:rsid w:val="00D87175"/>
    <w:rsid w:val="00D87ABF"/>
    <w:rsid w:val="00D87BF8"/>
    <w:rsid w:val="00D87C75"/>
    <w:rsid w:val="00D90819"/>
    <w:rsid w:val="00D90CD3"/>
    <w:rsid w:val="00D90D26"/>
    <w:rsid w:val="00D90E2C"/>
    <w:rsid w:val="00D919E6"/>
    <w:rsid w:val="00D91BE1"/>
    <w:rsid w:val="00D92B24"/>
    <w:rsid w:val="00D92C29"/>
    <w:rsid w:val="00D934EF"/>
    <w:rsid w:val="00D936E2"/>
    <w:rsid w:val="00D93E49"/>
    <w:rsid w:val="00D94281"/>
    <w:rsid w:val="00D9488B"/>
    <w:rsid w:val="00D94DF1"/>
    <w:rsid w:val="00D9503C"/>
    <w:rsid w:val="00D95104"/>
    <w:rsid w:val="00D95600"/>
    <w:rsid w:val="00D95900"/>
    <w:rsid w:val="00D9683C"/>
    <w:rsid w:val="00D96C8F"/>
    <w:rsid w:val="00D977A0"/>
    <w:rsid w:val="00D9785D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9E"/>
    <w:rsid w:val="00DA2ED7"/>
    <w:rsid w:val="00DA3157"/>
    <w:rsid w:val="00DA3AB3"/>
    <w:rsid w:val="00DA3E7A"/>
    <w:rsid w:val="00DA3EF7"/>
    <w:rsid w:val="00DA430C"/>
    <w:rsid w:val="00DA4DE3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404"/>
    <w:rsid w:val="00DB069C"/>
    <w:rsid w:val="00DB08DD"/>
    <w:rsid w:val="00DB0BF0"/>
    <w:rsid w:val="00DB11F8"/>
    <w:rsid w:val="00DB1678"/>
    <w:rsid w:val="00DB18F8"/>
    <w:rsid w:val="00DB1F2A"/>
    <w:rsid w:val="00DB2175"/>
    <w:rsid w:val="00DB297F"/>
    <w:rsid w:val="00DB2C83"/>
    <w:rsid w:val="00DB3153"/>
    <w:rsid w:val="00DB317A"/>
    <w:rsid w:val="00DB3B82"/>
    <w:rsid w:val="00DB449F"/>
    <w:rsid w:val="00DB485D"/>
    <w:rsid w:val="00DB4C6E"/>
    <w:rsid w:val="00DB5293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2855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E52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C40"/>
    <w:rsid w:val="00DE3407"/>
    <w:rsid w:val="00DE3979"/>
    <w:rsid w:val="00DE4EAA"/>
    <w:rsid w:val="00DE52E3"/>
    <w:rsid w:val="00DE5C2E"/>
    <w:rsid w:val="00DE6634"/>
    <w:rsid w:val="00DE6E64"/>
    <w:rsid w:val="00DE70CB"/>
    <w:rsid w:val="00DE7C00"/>
    <w:rsid w:val="00DE7C6C"/>
    <w:rsid w:val="00DF03E9"/>
    <w:rsid w:val="00DF03ED"/>
    <w:rsid w:val="00DF04EE"/>
    <w:rsid w:val="00DF0983"/>
    <w:rsid w:val="00DF0BF4"/>
    <w:rsid w:val="00DF10B2"/>
    <w:rsid w:val="00DF179D"/>
    <w:rsid w:val="00DF1E9C"/>
    <w:rsid w:val="00DF2048"/>
    <w:rsid w:val="00DF2168"/>
    <w:rsid w:val="00DF2D2C"/>
    <w:rsid w:val="00DF4572"/>
    <w:rsid w:val="00DF4658"/>
    <w:rsid w:val="00DF470D"/>
    <w:rsid w:val="00DF498C"/>
    <w:rsid w:val="00DF5A1C"/>
    <w:rsid w:val="00DF5AA2"/>
    <w:rsid w:val="00DF5C5B"/>
    <w:rsid w:val="00DF6C8B"/>
    <w:rsid w:val="00DF6F17"/>
    <w:rsid w:val="00DF6F28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DAA"/>
    <w:rsid w:val="00E023E5"/>
    <w:rsid w:val="00E02432"/>
    <w:rsid w:val="00E0337E"/>
    <w:rsid w:val="00E037CC"/>
    <w:rsid w:val="00E03C42"/>
    <w:rsid w:val="00E04022"/>
    <w:rsid w:val="00E04DC9"/>
    <w:rsid w:val="00E052A2"/>
    <w:rsid w:val="00E06528"/>
    <w:rsid w:val="00E066DB"/>
    <w:rsid w:val="00E06BC9"/>
    <w:rsid w:val="00E07220"/>
    <w:rsid w:val="00E0728F"/>
    <w:rsid w:val="00E0749C"/>
    <w:rsid w:val="00E0755C"/>
    <w:rsid w:val="00E07679"/>
    <w:rsid w:val="00E076D3"/>
    <w:rsid w:val="00E07C2B"/>
    <w:rsid w:val="00E112CA"/>
    <w:rsid w:val="00E11548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619"/>
    <w:rsid w:val="00E17805"/>
    <w:rsid w:val="00E17941"/>
    <w:rsid w:val="00E17CAC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9FC"/>
    <w:rsid w:val="00E23A11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E15"/>
    <w:rsid w:val="00E353A4"/>
    <w:rsid w:val="00E35C8E"/>
    <w:rsid w:val="00E361B8"/>
    <w:rsid w:val="00E36292"/>
    <w:rsid w:val="00E36A1B"/>
    <w:rsid w:val="00E37D2F"/>
    <w:rsid w:val="00E37DDE"/>
    <w:rsid w:val="00E40949"/>
    <w:rsid w:val="00E40C38"/>
    <w:rsid w:val="00E42428"/>
    <w:rsid w:val="00E42745"/>
    <w:rsid w:val="00E429ED"/>
    <w:rsid w:val="00E43F37"/>
    <w:rsid w:val="00E441E6"/>
    <w:rsid w:val="00E446A7"/>
    <w:rsid w:val="00E450ED"/>
    <w:rsid w:val="00E4592B"/>
    <w:rsid w:val="00E45C4B"/>
    <w:rsid w:val="00E46C47"/>
    <w:rsid w:val="00E46D4F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7B3"/>
    <w:rsid w:val="00E54D46"/>
    <w:rsid w:val="00E56354"/>
    <w:rsid w:val="00E56C7A"/>
    <w:rsid w:val="00E57050"/>
    <w:rsid w:val="00E5733D"/>
    <w:rsid w:val="00E57613"/>
    <w:rsid w:val="00E57B3F"/>
    <w:rsid w:val="00E57EAC"/>
    <w:rsid w:val="00E604EF"/>
    <w:rsid w:val="00E60D71"/>
    <w:rsid w:val="00E61402"/>
    <w:rsid w:val="00E618CF"/>
    <w:rsid w:val="00E61CC0"/>
    <w:rsid w:val="00E626AA"/>
    <w:rsid w:val="00E6277B"/>
    <w:rsid w:val="00E630A4"/>
    <w:rsid w:val="00E64424"/>
    <w:rsid w:val="00E6469A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BC2"/>
    <w:rsid w:val="00E67E23"/>
    <w:rsid w:val="00E70016"/>
    <w:rsid w:val="00E70658"/>
    <w:rsid w:val="00E709AC"/>
    <w:rsid w:val="00E70BC7"/>
    <w:rsid w:val="00E70F07"/>
    <w:rsid w:val="00E70FBC"/>
    <w:rsid w:val="00E71B2F"/>
    <w:rsid w:val="00E72A5D"/>
    <w:rsid w:val="00E72BDF"/>
    <w:rsid w:val="00E72C01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848"/>
    <w:rsid w:val="00E779B3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4036"/>
    <w:rsid w:val="00E84142"/>
    <w:rsid w:val="00E844D8"/>
    <w:rsid w:val="00E84E5E"/>
    <w:rsid w:val="00E8519F"/>
    <w:rsid w:val="00E85387"/>
    <w:rsid w:val="00E85CC3"/>
    <w:rsid w:val="00E8644A"/>
    <w:rsid w:val="00E86A57"/>
    <w:rsid w:val="00E86AA6"/>
    <w:rsid w:val="00E870A9"/>
    <w:rsid w:val="00E90059"/>
    <w:rsid w:val="00E90279"/>
    <w:rsid w:val="00E90635"/>
    <w:rsid w:val="00E909A1"/>
    <w:rsid w:val="00E90BFF"/>
    <w:rsid w:val="00E9132B"/>
    <w:rsid w:val="00E91671"/>
    <w:rsid w:val="00E91F04"/>
    <w:rsid w:val="00E91F35"/>
    <w:rsid w:val="00E9259E"/>
    <w:rsid w:val="00E932C4"/>
    <w:rsid w:val="00E95220"/>
    <w:rsid w:val="00E958FB"/>
    <w:rsid w:val="00E95BA6"/>
    <w:rsid w:val="00E95DC2"/>
    <w:rsid w:val="00E9705E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DA8"/>
    <w:rsid w:val="00EB2150"/>
    <w:rsid w:val="00EB28C3"/>
    <w:rsid w:val="00EB2D2E"/>
    <w:rsid w:val="00EB3244"/>
    <w:rsid w:val="00EB3A74"/>
    <w:rsid w:val="00EB4B75"/>
    <w:rsid w:val="00EB4CFF"/>
    <w:rsid w:val="00EB4E0F"/>
    <w:rsid w:val="00EB5074"/>
    <w:rsid w:val="00EB50AC"/>
    <w:rsid w:val="00EB51B9"/>
    <w:rsid w:val="00EB53A6"/>
    <w:rsid w:val="00EB5476"/>
    <w:rsid w:val="00EB5B8B"/>
    <w:rsid w:val="00EB5FB6"/>
    <w:rsid w:val="00EB5FF6"/>
    <w:rsid w:val="00EB68B1"/>
    <w:rsid w:val="00EB70B0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DCD"/>
    <w:rsid w:val="00EC20A2"/>
    <w:rsid w:val="00EC2BF5"/>
    <w:rsid w:val="00EC2E2D"/>
    <w:rsid w:val="00EC301F"/>
    <w:rsid w:val="00EC36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162F"/>
    <w:rsid w:val="00ED1C9C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B18"/>
    <w:rsid w:val="00EE0114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783"/>
    <w:rsid w:val="00EE3C42"/>
    <w:rsid w:val="00EE3D4F"/>
    <w:rsid w:val="00EE5303"/>
    <w:rsid w:val="00EE534D"/>
    <w:rsid w:val="00EE5560"/>
    <w:rsid w:val="00EE596F"/>
    <w:rsid w:val="00EE5AD0"/>
    <w:rsid w:val="00EE6ABC"/>
    <w:rsid w:val="00EE6F1E"/>
    <w:rsid w:val="00EE7D82"/>
    <w:rsid w:val="00EF0348"/>
    <w:rsid w:val="00EF0ADB"/>
    <w:rsid w:val="00EF0B9C"/>
    <w:rsid w:val="00EF1250"/>
    <w:rsid w:val="00EF1BFD"/>
    <w:rsid w:val="00EF1F9C"/>
    <w:rsid w:val="00EF21E0"/>
    <w:rsid w:val="00EF2372"/>
    <w:rsid w:val="00EF23E3"/>
    <w:rsid w:val="00EF25AE"/>
    <w:rsid w:val="00EF25C1"/>
    <w:rsid w:val="00EF4366"/>
    <w:rsid w:val="00EF4B5F"/>
    <w:rsid w:val="00EF4CD6"/>
    <w:rsid w:val="00EF55A0"/>
    <w:rsid w:val="00EF5B69"/>
    <w:rsid w:val="00EF5F50"/>
    <w:rsid w:val="00EF63D1"/>
    <w:rsid w:val="00EF6513"/>
    <w:rsid w:val="00EF653D"/>
    <w:rsid w:val="00EF6683"/>
    <w:rsid w:val="00EF69BC"/>
    <w:rsid w:val="00EF6CAC"/>
    <w:rsid w:val="00EF7002"/>
    <w:rsid w:val="00EF712D"/>
    <w:rsid w:val="00EF765D"/>
    <w:rsid w:val="00EF769B"/>
    <w:rsid w:val="00F00133"/>
    <w:rsid w:val="00F00441"/>
    <w:rsid w:val="00F0115A"/>
    <w:rsid w:val="00F01400"/>
    <w:rsid w:val="00F02651"/>
    <w:rsid w:val="00F027BA"/>
    <w:rsid w:val="00F02ACE"/>
    <w:rsid w:val="00F03124"/>
    <w:rsid w:val="00F03478"/>
    <w:rsid w:val="00F03E79"/>
    <w:rsid w:val="00F0628D"/>
    <w:rsid w:val="00F0635F"/>
    <w:rsid w:val="00F0661B"/>
    <w:rsid w:val="00F06651"/>
    <w:rsid w:val="00F07027"/>
    <w:rsid w:val="00F07AAC"/>
    <w:rsid w:val="00F07DE6"/>
    <w:rsid w:val="00F1056C"/>
    <w:rsid w:val="00F107F1"/>
    <w:rsid w:val="00F10FC1"/>
    <w:rsid w:val="00F112FD"/>
    <w:rsid w:val="00F11484"/>
    <w:rsid w:val="00F121F2"/>
    <w:rsid w:val="00F12FF7"/>
    <w:rsid w:val="00F133A1"/>
    <w:rsid w:val="00F137C4"/>
    <w:rsid w:val="00F1380B"/>
    <w:rsid w:val="00F13ECD"/>
    <w:rsid w:val="00F149AC"/>
    <w:rsid w:val="00F14D13"/>
    <w:rsid w:val="00F155CE"/>
    <w:rsid w:val="00F1621A"/>
    <w:rsid w:val="00F16750"/>
    <w:rsid w:val="00F16BF2"/>
    <w:rsid w:val="00F17EAE"/>
    <w:rsid w:val="00F2117B"/>
    <w:rsid w:val="00F2135D"/>
    <w:rsid w:val="00F2137B"/>
    <w:rsid w:val="00F21671"/>
    <w:rsid w:val="00F2188C"/>
    <w:rsid w:val="00F218D4"/>
    <w:rsid w:val="00F21E9A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414"/>
    <w:rsid w:val="00F277C8"/>
    <w:rsid w:val="00F27C34"/>
    <w:rsid w:val="00F27E46"/>
    <w:rsid w:val="00F301C2"/>
    <w:rsid w:val="00F302E1"/>
    <w:rsid w:val="00F3125E"/>
    <w:rsid w:val="00F31772"/>
    <w:rsid w:val="00F317AE"/>
    <w:rsid w:val="00F31B22"/>
    <w:rsid w:val="00F31B49"/>
    <w:rsid w:val="00F322FA"/>
    <w:rsid w:val="00F3288D"/>
    <w:rsid w:val="00F32D66"/>
    <w:rsid w:val="00F32F56"/>
    <w:rsid w:val="00F32F72"/>
    <w:rsid w:val="00F32F9C"/>
    <w:rsid w:val="00F3355E"/>
    <w:rsid w:val="00F33D4F"/>
    <w:rsid w:val="00F34607"/>
    <w:rsid w:val="00F34884"/>
    <w:rsid w:val="00F34CD6"/>
    <w:rsid w:val="00F35873"/>
    <w:rsid w:val="00F35920"/>
    <w:rsid w:val="00F36587"/>
    <w:rsid w:val="00F365FB"/>
    <w:rsid w:val="00F366A5"/>
    <w:rsid w:val="00F367AF"/>
    <w:rsid w:val="00F368B3"/>
    <w:rsid w:val="00F36C5F"/>
    <w:rsid w:val="00F37259"/>
    <w:rsid w:val="00F400F2"/>
    <w:rsid w:val="00F4025D"/>
    <w:rsid w:val="00F40421"/>
    <w:rsid w:val="00F405A4"/>
    <w:rsid w:val="00F406F4"/>
    <w:rsid w:val="00F40F2E"/>
    <w:rsid w:val="00F41EFC"/>
    <w:rsid w:val="00F41F05"/>
    <w:rsid w:val="00F433BD"/>
    <w:rsid w:val="00F43905"/>
    <w:rsid w:val="00F444ED"/>
    <w:rsid w:val="00F44EC5"/>
    <w:rsid w:val="00F45C5E"/>
    <w:rsid w:val="00F45C8A"/>
    <w:rsid w:val="00F4647A"/>
    <w:rsid w:val="00F470D6"/>
    <w:rsid w:val="00F47498"/>
    <w:rsid w:val="00F500BF"/>
    <w:rsid w:val="00F50EE9"/>
    <w:rsid w:val="00F512B2"/>
    <w:rsid w:val="00F5283D"/>
    <w:rsid w:val="00F52ABA"/>
    <w:rsid w:val="00F52BC7"/>
    <w:rsid w:val="00F52BE1"/>
    <w:rsid w:val="00F53BF4"/>
    <w:rsid w:val="00F541A5"/>
    <w:rsid w:val="00F54266"/>
    <w:rsid w:val="00F55043"/>
    <w:rsid w:val="00F559C5"/>
    <w:rsid w:val="00F55B69"/>
    <w:rsid w:val="00F5626D"/>
    <w:rsid w:val="00F56681"/>
    <w:rsid w:val="00F56D15"/>
    <w:rsid w:val="00F56DCF"/>
    <w:rsid w:val="00F56E6C"/>
    <w:rsid w:val="00F57034"/>
    <w:rsid w:val="00F57B1F"/>
    <w:rsid w:val="00F60BE9"/>
    <w:rsid w:val="00F61FD8"/>
    <w:rsid w:val="00F62478"/>
    <w:rsid w:val="00F62DBF"/>
    <w:rsid w:val="00F641FC"/>
    <w:rsid w:val="00F647F7"/>
    <w:rsid w:val="00F64EAC"/>
    <w:rsid w:val="00F65303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FEC"/>
    <w:rsid w:val="00F7222B"/>
    <w:rsid w:val="00F72584"/>
    <w:rsid w:val="00F7264F"/>
    <w:rsid w:val="00F7290D"/>
    <w:rsid w:val="00F72E84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C1"/>
    <w:rsid w:val="00F779FD"/>
    <w:rsid w:val="00F800F5"/>
    <w:rsid w:val="00F80399"/>
    <w:rsid w:val="00F80549"/>
    <w:rsid w:val="00F80656"/>
    <w:rsid w:val="00F80767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370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57BC"/>
    <w:rsid w:val="00F9602A"/>
    <w:rsid w:val="00F9632B"/>
    <w:rsid w:val="00F96CDF"/>
    <w:rsid w:val="00F97120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45EE"/>
    <w:rsid w:val="00FA4AA3"/>
    <w:rsid w:val="00FA4BFE"/>
    <w:rsid w:val="00FA4D66"/>
    <w:rsid w:val="00FA56AE"/>
    <w:rsid w:val="00FA5A4E"/>
    <w:rsid w:val="00FA5B6B"/>
    <w:rsid w:val="00FA6157"/>
    <w:rsid w:val="00FA63D8"/>
    <w:rsid w:val="00FA71F2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C6E"/>
    <w:rsid w:val="00FB4338"/>
    <w:rsid w:val="00FB477E"/>
    <w:rsid w:val="00FB494F"/>
    <w:rsid w:val="00FB4A2C"/>
    <w:rsid w:val="00FB4C2A"/>
    <w:rsid w:val="00FB4C9C"/>
    <w:rsid w:val="00FB5148"/>
    <w:rsid w:val="00FB52A7"/>
    <w:rsid w:val="00FB52DF"/>
    <w:rsid w:val="00FB570B"/>
    <w:rsid w:val="00FB5B10"/>
    <w:rsid w:val="00FB6165"/>
    <w:rsid w:val="00FB6554"/>
    <w:rsid w:val="00FB71F1"/>
    <w:rsid w:val="00FB78E7"/>
    <w:rsid w:val="00FB7BC0"/>
    <w:rsid w:val="00FB7F98"/>
    <w:rsid w:val="00FC0150"/>
    <w:rsid w:val="00FC03AB"/>
    <w:rsid w:val="00FC1629"/>
    <w:rsid w:val="00FC195E"/>
    <w:rsid w:val="00FC223F"/>
    <w:rsid w:val="00FC26C3"/>
    <w:rsid w:val="00FC2D0C"/>
    <w:rsid w:val="00FC2E01"/>
    <w:rsid w:val="00FC34A3"/>
    <w:rsid w:val="00FC3981"/>
    <w:rsid w:val="00FC4668"/>
    <w:rsid w:val="00FC4729"/>
    <w:rsid w:val="00FC4A8C"/>
    <w:rsid w:val="00FC53DB"/>
    <w:rsid w:val="00FC57BE"/>
    <w:rsid w:val="00FC5ED5"/>
    <w:rsid w:val="00FC5FC2"/>
    <w:rsid w:val="00FC6177"/>
    <w:rsid w:val="00FC63D1"/>
    <w:rsid w:val="00FC7528"/>
    <w:rsid w:val="00FD0572"/>
    <w:rsid w:val="00FD07D6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F00"/>
    <w:rsid w:val="00FD7C88"/>
    <w:rsid w:val="00FD7DF9"/>
    <w:rsid w:val="00FD7FC9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3ED"/>
    <w:rsid w:val="00FE2421"/>
    <w:rsid w:val="00FE26D7"/>
    <w:rsid w:val="00FE284B"/>
    <w:rsid w:val="00FE2A97"/>
    <w:rsid w:val="00FE3004"/>
    <w:rsid w:val="00FE3465"/>
    <w:rsid w:val="00FE35A6"/>
    <w:rsid w:val="00FE3CC4"/>
    <w:rsid w:val="00FE4A9F"/>
    <w:rsid w:val="00FE65FB"/>
    <w:rsid w:val="00FE67CF"/>
    <w:rsid w:val="00FE6810"/>
    <w:rsid w:val="00FE6D20"/>
    <w:rsid w:val="00FE6FB9"/>
    <w:rsid w:val="00FE7549"/>
    <w:rsid w:val="00FE7737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42B"/>
    <w:rsid w:val="00FF571E"/>
    <w:rsid w:val="00FF5BC1"/>
    <w:rsid w:val="00FF6552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1119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20</cp:revision>
  <cp:lastPrinted>2007-06-18T22:08:00Z</cp:lastPrinted>
  <dcterms:created xsi:type="dcterms:W3CDTF">2023-05-12T01:08:00Z</dcterms:created>
  <dcterms:modified xsi:type="dcterms:W3CDTF">2023-05-12T07:24:00Z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